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571C" w14:textId="231DA7E1" w:rsidR="002B4B43" w:rsidRDefault="002B4B43" w:rsidP="002B4B43">
      <w:pPr>
        <w:spacing w:line="360" w:lineRule="auto"/>
        <w:rPr>
          <w:rFonts w:ascii="Gibson Light" w:hAnsi="Gibson Light"/>
        </w:rPr>
      </w:pPr>
      <w:r w:rsidRPr="00670CA8">
        <w:rPr>
          <w:rFonts w:ascii="Gibson Light" w:hAnsi="Gibson Light"/>
          <w:sz w:val="28"/>
          <w:szCs w:val="28"/>
        </w:rPr>
        <w:t>i2i Brokers Ltd</w:t>
      </w:r>
      <w:r w:rsidRPr="00670CA8">
        <w:rPr>
          <w:rFonts w:ascii="Gibson Light" w:hAnsi="Gibson Light"/>
        </w:rPr>
        <w:t xml:space="preserve"> is a member of Financial Services Complaints Limited (FSCL) and as part of our membership, and in order to provide the best client service possible, we provide a fair, transparent and timely resolution of complaints and disputes. </w:t>
      </w:r>
    </w:p>
    <w:p w14:paraId="0559C951" w14:textId="70FC733E" w:rsidR="002B4B43" w:rsidRDefault="002B4B43" w:rsidP="002B4B43">
      <w:pPr>
        <w:spacing w:line="360" w:lineRule="auto"/>
        <w:rPr>
          <w:rFonts w:ascii="Gibson Light" w:hAnsi="Gibson Light"/>
        </w:rPr>
      </w:pPr>
      <w:r w:rsidRPr="00670CA8">
        <w:rPr>
          <w:rFonts w:ascii="Gibson Light" w:hAnsi="Gibson Light"/>
        </w:rPr>
        <w:t xml:space="preserve">If you are not satisfied with a product or service provided by your broker, please contact your broker to lodge a complaint with them. They will immediately acknowledge your complaint and will advise you of the steps being taken to resolve the matter. </w:t>
      </w:r>
    </w:p>
    <w:p w14:paraId="1FB17DF2" w14:textId="12C11972" w:rsidR="002B4B43" w:rsidRPr="003D1A45" w:rsidRDefault="002B4B43" w:rsidP="002B4B43">
      <w:pPr>
        <w:spacing w:line="360" w:lineRule="auto"/>
        <w:rPr>
          <w:rFonts w:ascii="Gibson Light" w:hAnsi="Gibson Light"/>
        </w:rPr>
      </w:pPr>
      <w:r w:rsidRPr="003D1A45">
        <w:rPr>
          <w:rFonts w:ascii="Gibson Light" w:hAnsi="Gibson Light"/>
        </w:rPr>
        <w:t>Please contact:</w:t>
      </w:r>
      <w:r w:rsidRPr="003D1A45">
        <w:rPr>
          <w:rFonts w:ascii="Gibson Light" w:hAnsi="Gibson Light"/>
        </w:rPr>
        <w:tab/>
      </w:r>
      <w:r w:rsidRPr="003D1A45">
        <w:rPr>
          <w:rFonts w:ascii="Gibson Light" w:hAnsi="Gibson Light"/>
        </w:rPr>
        <w:tab/>
        <w:t xml:space="preserve">Kirsty Young kirsty@i2ibrokers.co.nz 04 479 5378 </w:t>
      </w:r>
    </w:p>
    <w:p w14:paraId="120C109C" w14:textId="77777777" w:rsidR="003D1A45" w:rsidRPr="003D1A45" w:rsidRDefault="003D1A45" w:rsidP="003D1A45">
      <w:pPr>
        <w:pStyle w:val="NormalWeb"/>
        <w:shd w:val="clear" w:color="auto" w:fill="FDFDFD"/>
        <w:spacing w:before="0" w:beforeAutospacing="0" w:after="300" w:afterAutospacing="0" w:line="300" w:lineRule="atLeast"/>
        <w:rPr>
          <w:rFonts w:ascii="Gibson Light" w:hAnsi="Gibson Light" w:cs="Calibri Light"/>
          <w:color w:val="000000" w:themeColor="text1"/>
        </w:rPr>
      </w:pPr>
      <w:r w:rsidRPr="003D1A45">
        <w:rPr>
          <w:rFonts w:ascii="Gibson Light" w:hAnsi="Gibson Light" w:cs="Calibri Light"/>
          <w:color w:val="000000" w:themeColor="text1"/>
        </w:rPr>
        <w:t>If your complaint can’t be solved on the spot, here’s what happens next:</w:t>
      </w:r>
    </w:p>
    <w:p w14:paraId="73E5FEAB" w14:textId="4E0BEBD6" w:rsidR="003D1A45" w:rsidRPr="003D1A45" w:rsidRDefault="003D1A45" w:rsidP="003D1A45">
      <w:pPr>
        <w:numPr>
          <w:ilvl w:val="0"/>
          <w:numId w:val="36"/>
        </w:numPr>
        <w:shd w:val="clear" w:color="auto" w:fill="FDFDFD"/>
        <w:spacing w:after="90" w:line="270" w:lineRule="atLeast"/>
        <w:ind w:left="990"/>
        <w:rPr>
          <w:rFonts w:ascii="Gibson Light" w:hAnsi="Gibson Light" w:cs="Calibri Light"/>
          <w:color w:val="000000" w:themeColor="text1"/>
        </w:rPr>
      </w:pPr>
      <w:r w:rsidRPr="003D1A45">
        <w:rPr>
          <w:rFonts w:ascii="Gibson Light" w:hAnsi="Gibson Light" w:cs="Calibri Light"/>
          <w:color w:val="000000" w:themeColor="text1"/>
        </w:rPr>
        <w:t>We’ll </w:t>
      </w:r>
      <w:r w:rsidRPr="003D1A45">
        <w:rPr>
          <w:rStyle w:val="Strong"/>
          <w:rFonts w:ascii="Gibson Light" w:hAnsi="Gibson Light" w:cs="Calibri Light"/>
          <w:color w:val="000000" w:themeColor="text1"/>
        </w:rPr>
        <w:t>record</w:t>
      </w:r>
      <w:r w:rsidRPr="003D1A45">
        <w:rPr>
          <w:rFonts w:ascii="Gibson Light" w:hAnsi="Gibson Light" w:cs="Calibri Light"/>
          <w:color w:val="000000" w:themeColor="text1"/>
        </w:rPr>
        <w:t> your complaint (and might ask you to fill out a </w:t>
      </w:r>
      <w:hyperlink r:id="rId7" w:tooltip="Complaint Form " w:history="1">
        <w:r w:rsidRPr="003D1A45">
          <w:rPr>
            <w:rStyle w:val="Hyperlink"/>
            <w:rFonts w:ascii="Gibson Light" w:hAnsi="Gibson Light" w:cs="Calibri Light"/>
            <w:color w:val="008080"/>
          </w:rPr>
          <w:t>Complaint Form</w:t>
        </w:r>
      </w:hyperlink>
      <w:r w:rsidRPr="003D1A45">
        <w:rPr>
          <w:rFonts w:ascii="Gibson Light" w:hAnsi="Gibson Light" w:cs="Calibri Light"/>
          <w:color w:val="000000" w:themeColor="text1"/>
        </w:rPr>
        <w:t>).</w:t>
      </w:r>
    </w:p>
    <w:p w14:paraId="5967E9B2" w14:textId="77777777" w:rsidR="003D1A45" w:rsidRPr="003D1A45" w:rsidRDefault="003D1A45" w:rsidP="003D1A45">
      <w:pPr>
        <w:numPr>
          <w:ilvl w:val="0"/>
          <w:numId w:val="37"/>
        </w:numPr>
        <w:shd w:val="clear" w:color="auto" w:fill="FDFDFD"/>
        <w:spacing w:after="90" w:line="270" w:lineRule="atLeast"/>
        <w:ind w:left="990"/>
        <w:rPr>
          <w:rFonts w:ascii="Gibson Light" w:hAnsi="Gibson Light" w:cs="Calibri Light"/>
          <w:color w:val="000000" w:themeColor="text1"/>
        </w:rPr>
      </w:pPr>
      <w:r w:rsidRPr="003D1A45">
        <w:rPr>
          <w:rFonts w:ascii="Gibson Light" w:hAnsi="Gibson Light" w:cs="Calibri Light"/>
          <w:color w:val="000000" w:themeColor="text1"/>
        </w:rPr>
        <w:t>We’ll </w:t>
      </w:r>
      <w:r w:rsidRPr="003D1A45">
        <w:rPr>
          <w:rStyle w:val="Strong"/>
          <w:rFonts w:ascii="Gibson Light" w:hAnsi="Gibson Light" w:cs="Calibri Light"/>
          <w:color w:val="000000" w:themeColor="text1"/>
        </w:rPr>
        <w:t>acknowledge</w:t>
      </w:r>
      <w:r w:rsidRPr="003D1A45">
        <w:rPr>
          <w:rFonts w:ascii="Gibson Light" w:hAnsi="Gibson Light" w:cs="Calibri Light"/>
          <w:color w:val="000000" w:themeColor="text1"/>
        </w:rPr>
        <w:t> your complaint if a response is needed.</w:t>
      </w:r>
    </w:p>
    <w:p w14:paraId="027D2A02" w14:textId="77777777" w:rsidR="003D1A45" w:rsidRPr="003D1A45" w:rsidRDefault="003D1A45" w:rsidP="003D1A45">
      <w:pPr>
        <w:numPr>
          <w:ilvl w:val="0"/>
          <w:numId w:val="38"/>
        </w:numPr>
        <w:shd w:val="clear" w:color="auto" w:fill="FDFDFD"/>
        <w:spacing w:after="90" w:line="270" w:lineRule="atLeast"/>
        <w:ind w:left="990"/>
        <w:rPr>
          <w:rFonts w:ascii="Gibson Light" w:hAnsi="Gibson Light" w:cs="Calibri Light"/>
          <w:color w:val="000000" w:themeColor="text1"/>
        </w:rPr>
      </w:pPr>
      <w:r w:rsidRPr="003D1A45">
        <w:rPr>
          <w:rFonts w:ascii="Gibson Light" w:hAnsi="Gibson Light" w:cs="Calibri Light"/>
          <w:color w:val="000000" w:themeColor="text1"/>
        </w:rPr>
        <w:t>We’ll </w:t>
      </w:r>
      <w:r w:rsidRPr="003D1A45">
        <w:rPr>
          <w:rStyle w:val="Strong"/>
          <w:rFonts w:ascii="Gibson Light" w:hAnsi="Gibson Light" w:cs="Calibri Light"/>
          <w:color w:val="000000" w:themeColor="text1"/>
        </w:rPr>
        <w:t>investigate</w:t>
      </w:r>
      <w:r w:rsidRPr="003D1A45">
        <w:rPr>
          <w:rFonts w:ascii="Gibson Light" w:hAnsi="Gibson Light" w:cs="Calibri Light"/>
          <w:color w:val="000000" w:themeColor="text1"/>
        </w:rPr>
        <w:t> and look into what happened.</w:t>
      </w:r>
    </w:p>
    <w:p w14:paraId="16C14820" w14:textId="77777777" w:rsidR="003D1A45" w:rsidRPr="003D1A45" w:rsidRDefault="003D1A45" w:rsidP="003D1A45">
      <w:pPr>
        <w:numPr>
          <w:ilvl w:val="0"/>
          <w:numId w:val="39"/>
        </w:numPr>
        <w:shd w:val="clear" w:color="auto" w:fill="FDFDFD"/>
        <w:spacing w:after="90" w:line="270" w:lineRule="atLeast"/>
        <w:ind w:left="990"/>
        <w:rPr>
          <w:rFonts w:ascii="Gibson Light" w:hAnsi="Gibson Light" w:cs="Calibri Light"/>
          <w:color w:val="000000" w:themeColor="text1"/>
        </w:rPr>
      </w:pPr>
      <w:r w:rsidRPr="003D1A45">
        <w:rPr>
          <w:rFonts w:ascii="Gibson Light" w:hAnsi="Gibson Light" w:cs="Calibri Light"/>
          <w:color w:val="000000" w:themeColor="text1"/>
        </w:rPr>
        <w:t>We’ll try to </w:t>
      </w:r>
      <w:r w:rsidRPr="003D1A45">
        <w:rPr>
          <w:rStyle w:val="Strong"/>
          <w:rFonts w:ascii="Gibson Light" w:hAnsi="Gibson Light" w:cs="Calibri Light"/>
          <w:color w:val="000000" w:themeColor="text1"/>
        </w:rPr>
        <w:t>propose a resolution</w:t>
      </w:r>
      <w:r w:rsidRPr="003D1A45">
        <w:rPr>
          <w:rFonts w:ascii="Gibson Light" w:hAnsi="Gibson Light" w:cs="Calibri Light"/>
          <w:color w:val="000000" w:themeColor="text1"/>
        </w:rPr>
        <w:t> if we can.</w:t>
      </w:r>
    </w:p>
    <w:p w14:paraId="0FF8AC5A" w14:textId="77777777" w:rsidR="003D1A45" w:rsidRPr="003D1A45" w:rsidRDefault="003D1A45" w:rsidP="003D1A45">
      <w:pPr>
        <w:pStyle w:val="NormalWeb"/>
        <w:shd w:val="clear" w:color="auto" w:fill="FDFDFD"/>
        <w:spacing w:before="0" w:beforeAutospacing="0" w:after="300" w:afterAutospacing="0" w:line="300" w:lineRule="atLeast"/>
        <w:rPr>
          <w:rFonts w:ascii="Gibson Light" w:hAnsi="Gibson Light" w:cs="Calibri Light"/>
          <w:color w:val="000000" w:themeColor="text1"/>
        </w:rPr>
      </w:pPr>
      <w:r w:rsidRPr="003D1A45">
        <w:rPr>
          <w:rFonts w:ascii="Gibson Light" w:hAnsi="Gibson Light" w:cs="Calibri Light"/>
          <w:color w:val="000000" w:themeColor="text1"/>
        </w:rPr>
        <w:t>We will try to resolve your complaint quickly and fairly, however, should we be unable to attend to your complaint within 24 hours, we will advise you of this and endeavour to resolve the matter within 20 working days of receipt.</w:t>
      </w:r>
    </w:p>
    <w:p w14:paraId="51F8B011" w14:textId="77777777" w:rsidR="003D1A45" w:rsidRPr="003D1A45" w:rsidRDefault="003D1A45" w:rsidP="003D1A45">
      <w:pPr>
        <w:pStyle w:val="NormalWeb"/>
        <w:shd w:val="clear" w:color="auto" w:fill="FDFDFD"/>
        <w:spacing w:before="0" w:beforeAutospacing="0" w:after="300" w:afterAutospacing="0" w:line="300" w:lineRule="atLeast"/>
        <w:rPr>
          <w:rFonts w:ascii="Gibson Light" w:hAnsi="Gibson Light" w:cs="Calibri Light"/>
          <w:color w:val="000000" w:themeColor="text1"/>
        </w:rPr>
      </w:pPr>
      <w:r w:rsidRPr="003D1A45">
        <w:rPr>
          <w:rFonts w:ascii="Gibson Light" w:hAnsi="Gibson Light" w:cs="Calibri Light"/>
          <w:color w:val="000000" w:themeColor="text1"/>
        </w:rPr>
        <w:t>If you remain dissatisfied, you have the right to refer your complaint to Financial Services Complaints Limited (FSCL) for further consideration and/or adjudication. They can be contacted at:</w:t>
      </w:r>
    </w:p>
    <w:p w14:paraId="02D2D6B3" w14:textId="77777777" w:rsidR="002B4B43" w:rsidRDefault="002B4B43" w:rsidP="002B4B43">
      <w:pPr>
        <w:spacing w:line="360" w:lineRule="auto"/>
        <w:rPr>
          <w:rFonts w:ascii="Gibson Light" w:hAnsi="Gibson Light"/>
        </w:rPr>
      </w:pPr>
      <w:r w:rsidRPr="00670CA8">
        <w:rPr>
          <w:rFonts w:ascii="Gibson Light" w:hAnsi="Gibson Light"/>
        </w:rPr>
        <w:t xml:space="preserve">Financial Services Complaints Limited (FSCL) </w:t>
      </w:r>
    </w:p>
    <w:p w14:paraId="6D834C72" w14:textId="77777777" w:rsidR="002B4B43" w:rsidRDefault="002B4B43" w:rsidP="002B4B43">
      <w:pPr>
        <w:spacing w:line="360" w:lineRule="auto"/>
        <w:rPr>
          <w:rFonts w:ascii="Gibson Light" w:hAnsi="Gibson Light"/>
        </w:rPr>
      </w:pPr>
      <w:r w:rsidRPr="00670CA8">
        <w:rPr>
          <w:rFonts w:ascii="Gibson Light" w:hAnsi="Gibson Light"/>
        </w:rPr>
        <w:t xml:space="preserve">Phone: </w:t>
      </w:r>
      <w:r>
        <w:rPr>
          <w:rFonts w:ascii="Gibson Light" w:hAnsi="Gibson Light"/>
        </w:rPr>
        <w:tab/>
      </w:r>
      <w:r w:rsidRPr="00670CA8">
        <w:rPr>
          <w:rFonts w:ascii="Gibson Light" w:hAnsi="Gibson Light"/>
        </w:rPr>
        <w:t xml:space="preserve">Free call within NZ - 0800 347257 </w:t>
      </w:r>
    </w:p>
    <w:p w14:paraId="079890AE" w14:textId="6585EBB8" w:rsidR="002B4B43" w:rsidRDefault="002B4B43" w:rsidP="002B4B43">
      <w:pPr>
        <w:spacing w:line="360" w:lineRule="auto"/>
        <w:ind w:left="720" w:firstLine="720"/>
        <w:rPr>
          <w:rFonts w:ascii="Gibson Light" w:hAnsi="Gibson Light"/>
        </w:rPr>
      </w:pPr>
      <w:r w:rsidRPr="00670CA8">
        <w:rPr>
          <w:rFonts w:ascii="Gibson Light" w:hAnsi="Gibson Light"/>
        </w:rPr>
        <w:t xml:space="preserve">From overseas – +64 4 472 3725 </w:t>
      </w:r>
      <w:r>
        <w:rPr>
          <w:rFonts w:ascii="Gibson Light" w:hAnsi="Gibson Light"/>
        </w:rPr>
        <w:tab/>
      </w:r>
      <w:r w:rsidRPr="00670CA8">
        <w:rPr>
          <w:rFonts w:ascii="Gibson Light" w:hAnsi="Gibson Light"/>
        </w:rPr>
        <w:t xml:space="preserve">Fax: +64 4 472 3727 </w:t>
      </w:r>
    </w:p>
    <w:p w14:paraId="44F635E0" w14:textId="779424B2" w:rsidR="002B4B43" w:rsidRDefault="002B4B43" w:rsidP="002B4B43">
      <w:pPr>
        <w:spacing w:line="360" w:lineRule="auto"/>
        <w:ind w:left="1440"/>
        <w:rPr>
          <w:rFonts w:ascii="Gibson Light" w:hAnsi="Gibson Light"/>
        </w:rPr>
      </w:pPr>
      <w:r w:rsidRPr="00670CA8">
        <w:rPr>
          <w:rFonts w:ascii="Gibson Light" w:hAnsi="Gibson Light"/>
        </w:rPr>
        <w:t xml:space="preserve">Email: </w:t>
      </w:r>
      <w:hyperlink r:id="rId8" w:history="1">
        <w:r w:rsidRPr="00037B56">
          <w:rPr>
            <w:rStyle w:val="Hyperlink"/>
            <w:rFonts w:ascii="Gibson Light" w:hAnsi="Gibson Light"/>
          </w:rPr>
          <w:t>info@fscl.org.nz</w:t>
        </w:r>
      </w:hyperlink>
      <w:r w:rsidRPr="00670CA8">
        <w:rPr>
          <w:rFonts w:ascii="Gibson Light" w:hAnsi="Gibson Light"/>
        </w:rPr>
        <w:t xml:space="preserve"> </w:t>
      </w:r>
      <w:r>
        <w:rPr>
          <w:rFonts w:ascii="Gibson Light" w:hAnsi="Gibson Light"/>
        </w:rPr>
        <w:tab/>
      </w:r>
      <w:r>
        <w:rPr>
          <w:rFonts w:ascii="Gibson Light" w:hAnsi="Gibson Light"/>
        </w:rPr>
        <w:tab/>
      </w:r>
      <w:r>
        <w:rPr>
          <w:rFonts w:ascii="Gibson Light" w:hAnsi="Gibson Light"/>
        </w:rPr>
        <w:tab/>
      </w:r>
      <w:r w:rsidRPr="00670CA8">
        <w:rPr>
          <w:rFonts w:ascii="Gibson Light" w:hAnsi="Gibson Light"/>
        </w:rPr>
        <w:t xml:space="preserve">Website: </w:t>
      </w:r>
      <w:hyperlink r:id="rId9" w:history="1">
        <w:r w:rsidRPr="00037B56">
          <w:rPr>
            <w:rStyle w:val="Hyperlink"/>
            <w:rFonts w:ascii="Gibson Light" w:hAnsi="Gibson Light"/>
          </w:rPr>
          <w:t>www.fscl.org.nz</w:t>
        </w:r>
      </w:hyperlink>
      <w:r w:rsidRPr="00670CA8">
        <w:rPr>
          <w:rFonts w:ascii="Gibson Light" w:hAnsi="Gibson Light"/>
        </w:rPr>
        <w:t xml:space="preserve"> </w:t>
      </w:r>
    </w:p>
    <w:p w14:paraId="613FC302" w14:textId="6F56D37E" w:rsidR="00C6160E" w:rsidRPr="002B4B43" w:rsidRDefault="002B4B43" w:rsidP="002B4B43">
      <w:pPr>
        <w:spacing w:line="360" w:lineRule="auto"/>
        <w:ind w:left="1440"/>
        <w:rPr>
          <w:rFonts w:ascii="Gibson Light" w:hAnsi="Gibson Light"/>
          <w:color w:val="008080"/>
          <w:sz w:val="36"/>
          <w:szCs w:val="36"/>
        </w:rPr>
      </w:pPr>
      <w:r w:rsidRPr="00670CA8">
        <w:rPr>
          <w:rFonts w:ascii="Gibson Light" w:hAnsi="Gibson Light"/>
        </w:rPr>
        <w:t>PO Box 5967, Lambton Quay, Wellington 614</w:t>
      </w:r>
      <w:r>
        <w:rPr>
          <w:rFonts w:ascii="Gibson Light" w:hAnsi="Gibson Light"/>
        </w:rPr>
        <w:t>4</w:t>
      </w:r>
    </w:p>
    <w:sectPr w:rsidR="00C6160E" w:rsidRPr="002B4B43" w:rsidSect="004755B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E0BC" w14:textId="77777777" w:rsidR="00112100" w:rsidRDefault="00112100" w:rsidP="009568E5">
      <w:r>
        <w:separator/>
      </w:r>
    </w:p>
  </w:endnote>
  <w:endnote w:type="continuationSeparator" w:id="0">
    <w:p w14:paraId="36DD3C73" w14:textId="77777777" w:rsidR="00112100" w:rsidRDefault="00112100" w:rsidP="0095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bson Light">
    <w:panose1 w:val="02000000000000000000"/>
    <w:charset w:val="4D"/>
    <w:family w:val="auto"/>
    <w:notTrueType/>
    <w:pitch w:val="variable"/>
    <w:sig w:usb0="A000002F" w:usb1="5000004A"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CAE7" w14:textId="77777777" w:rsidR="006B4CAA" w:rsidRDefault="006B4CAA" w:rsidP="00B7556F">
    <w:pPr>
      <w:tabs>
        <w:tab w:val="center" w:pos="422"/>
        <w:tab w:val="center" w:pos="5638"/>
      </w:tabs>
      <w:spacing w:after="128"/>
      <w:rPr>
        <w:rFonts w:ascii="Gibson Light" w:hAnsi="Gibson Light"/>
        <w:color w:val="353E44"/>
        <w:sz w:val="20"/>
      </w:rPr>
    </w:pPr>
  </w:p>
  <w:p w14:paraId="3A76E8D5" w14:textId="21BB72DF" w:rsidR="00B7556F" w:rsidRDefault="00B7556F" w:rsidP="00B7556F">
    <w:pPr>
      <w:tabs>
        <w:tab w:val="center" w:pos="422"/>
        <w:tab w:val="center" w:pos="5638"/>
      </w:tabs>
      <w:spacing w:after="128"/>
      <w:rPr>
        <w:rFonts w:ascii="Gibson Light" w:hAnsi="Gibson Light"/>
        <w:color w:val="353E44"/>
        <w:sz w:val="20"/>
      </w:rPr>
    </w:pPr>
    <w:r w:rsidRPr="00B7556F">
      <w:rPr>
        <w:rFonts w:ascii="Gibson Light" w:hAnsi="Gibson Light"/>
        <w:noProof/>
        <w:color w:val="008080"/>
        <w:sz w:val="20"/>
      </w:rPr>
      <mc:AlternateContent>
        <mc:Choice Requires="wps">
          <w:drawing>
            <wp:anchor distT="0" distB="0" distL="114300" distR="114300" simplePos="0" relativeHeight="251661312" behindDoc="0" locked="0" layoutInCell="1" allowOverlap="1" wp14:anchorId="3628A20F" wp14:editId="79A38372">
              <wp:simplePos x="0" y="0"/>
              <wp:positionH relativeFrom="column">
                <wp:posOffset>-16329</wp:posOffset>
              </wp:positionH>
              <wp:positionV relativeFrom="paragraph">
                <wp:posOffset>91712</wp:posOffset>
              </wp:positionV>
              <wp:extent cx="6694170" cy="0"/>
              <wp:effectExtent l="0" t="0" r="11430" b="12700"/>
              <wp:wrapNone/>
              <wp:docPr id="1625723846" name="Straight Connector 1"/>
              <wp:cNvGraphicFramePr/>
              <a:graphic xmlns:a="http://schemas.openxmlformats.org/drawingml/2006/main">
                <a:graphicData uri="http://schemas.microsoft.com/office/word/2010/wordprocessingShape">
                  <wps:wsp>
                    <wps:cNvCnPr/>
                    <wps:spPr>
                      <a:xfrm>
                        <a:off x="0" y="0"/>
                        <a:ext cx="6694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84B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7.2pt" to="525.8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" strokecolor="#156082 [3204]" strokeweight=".5pt">
              <v:stroke joinstyle="miter"/>
            </v:line>
          </w:pict>
        </mc:Fallback>
      </mc:AlternateContent>
    </w:r>
  </w:p>
  <w:p w14:paraId="78D798DF" w14:textId="77B97C66" w:rsidR="007724BD" w:rsidRPr="007724BD" w:rsidRDefault="007724BD" w:rsidP="007724BD">
    <w:pPr>
      <w:tabs>
        <w:tab w:val="center" w:pos="422"/>
        <w:tab w:val="center" w:pos="5638"/>
      </w:tabs>
      <w:spacing w:after="128"/>
      <w:jc w:val="center"/>
      <w:rPr>
        <w:rFonts w:ascii="Gibson Light" w:hAnsi="Gibson Light"/>
      </w:rPr>
    </w:pPr>
    <w:r w:rsidRPr="007724BD">
      <w:rPr>
        <w:rFonts w:ascii="Gibson Light" w:hAnsi="Gibson Light"/>
        <w:color w:val="353E44"/>
        <w:sz w:val="20"/>
      </w:rPr>
      <w:t>i2i Brokers Ltd</w:t>
    </w:r>
  </w:p>
  <w:p w14:paraId="0210A0BF" w14:textId="02B334CD" w:rsidR="007724BD" w:rsidRPr="007724BD" w:rsidRDefault="007724BD" w:rsidP="007724BD">
    <w:pPr>
      <w:tabs>
        <w:tab w:val="center" w:pos="422"/>
        <w:tab w:val="center" w:pos="5638"/>
      </w:tabs>
      <w:spacing w:after="109"/>
      <w:jc w:val="center"/>
      <w:rPr>
        <w:rFonts w:ascii="Gibson Light" w:hAnsi="Gibson Light"/>
      </w:rPr>
    </w:pPr>
    <w:r w:rsidRPr="007724BD">
      <w:rPr>
        <w:rFonts w:ascii="Gibson Light" w:hAnsi="Gibson Light"/>
        <w:color w:val="3E546D"/>
        <w:sz w:val="18"/>
      </w:rPr>
      <w:t>Liability Insurance Specialists</w:t>
    </w:r>
  </w:p>
  <w:p w14:paraId="3E1980C2" w14:textId="52F36AEB" w:rsidR="007724BD" w:rsidRPr="007724BD" w:rsidRDefault="007724BD" w:rsidP="007724BD">
    <w:pPr>
      <w:pStyle w:val="Footer"/>
      <w:jc w:val="center"/>
      <w:rPr>
        <w:rFonts w:ascii="Gibson Light" w:hAnsi="Gibson Light"/>
      </w:rPr>
    </w:pPr>
    <w:r w:rsidRPr="007724BD">
      <w:rPr>
        <w:rFonts w:ascii="Gibson Light" w:hAnsi="Gibson Light"/>
        <w:color w:val="008080"/>
        <w:sz w:val="16"/>
      </w:rPr>
      <w:t>Professional Indemnity: Directors and Officers Liability: General Liability: Employers Liability: Statutory Liability: Tech Liability:  Management Liability, Cyber 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D79C" w14:textId="77777777" w:rsidR="00112100" w:rsidRDefault="00112100" w:rsidP="009568E5">
      <w:r>
        <w:separator/>
      </w:r>
    </w:p>
  </w:footnote>
  <w:footnote w:type="continuationSeparator" w:id="0">
    <w:p w14:paraId="15399CC6" w14:textId="77777777" w:rsidR="00112100" w:rsidRDefault="00112100" w:rsidP="00956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7FE4" w14:textId="29FEF038" w:rsidR="00447BD2" w:rsidRDefault="00447BD2" w:rsidP="00447BD2">
    <w:pPr>
      <w:jc w:val="right"/>
      <w:rPr>
        <w:rFonts w:ascii="Gibson Light" w:hAnsi="Gibson Light"/>
        <w:color w:val="008080"/>
        <w:sz w:val="48"/>
        <w:szCs w:val="48"/>
      </w:rPr>
    </w:pPr>
    <w:r>
      <w:rPr>
        <w:rFonts w:ascii="Gibson Light" w:hAnsi="Gibson Light"/>
        <w:noProof/>
        <w:color w:val="008080"/>
        <w:sz w:val="16"/>
        <w:szCs w:val="16"/>
      </w:rPr>
      <mc:AlternateContent>
        <mc:Choice Requires="wps">
          <w:drawing>
            <wp:anchor distT="0" distB="0" distL="114300" distR="114300" simplePos="0" relativeHeight="251660288" behindDoc="0" locked="0" layoutInCell="1" allowOverlap="1" wp14:anchorId="07546E48" wp14:editId="071409CE">
              <wp:simplePos x="0" y="0"/>
              <wp:positionH relativeFrom="column">
                <wp:posOffset>4556760</wp:posOffset>
              </wp:positionH>
              <wp:positionV relativeFrom="paragraph">
                <wp:posOffset>-198120</wp:posOffset>
              </wp:positionV>
              <wp:extent cx="2211070" cy="1371600"/>
              <wp:effectExtent l="0" t="0" r="0" b="0"/>
              <wp:wrapNone/>
              <wp:docPr id="1553226751" name="Text Box 1"/>
              <wp:cNvGraphicFramePr/>
              <a:graphic xmlns:a="http://schemas.openxmlformats.org/drawingml/2006/main">
                <a:graphicData uri="http://schemas.microsoft.com/office/word/2010/wordprocessingShape">
                  <wps:wsp>
                    <wps:cNvSpPr txBox="1"/>
                    <wps:spPr>
                      <a:xfrm>
                        <a:off x="0" y="0"/>
                        <a:ext cx="2211070" cy="1371600"/>
                      </a:xfrm>
                      <a:prstGeom prst="rect">
                        <a:avLst/>
                      </a:prstGeom>
                      <a:solidFill>
                        <a:schemeClr val="lt1"/>
                      </a:solidFill>
                      <a:ln w="6350">
                        <a:noFill/>
                      </a:ln>
                    </wps:spPr>
                    <wps:txbx>
                      <w:txbxContent>
                        <w:p w14:paraId="22D18B95" w14:textId="77777777" w:rsidR="007724BD" w:rsidRPr="007724BD" w:rsidRDefault="007724BD" w:rsidP="007724BD">
                          <w:pPr>
                            <w:pStyle w:val="Heading3"/>
                            <w:spacing w:line="276" w:lineRule="auto"/>
                            <w:jc w:val="right"/>
                            <w:rPr>
                              <w:rFonts w:ascii="Gibson Light" w:hAnsi="Gibson Light"/>
                              <w:color w:val="008080"/>
                              <w:sz w:val="15"/>
                              <w:szCs w:val="15"/>
                            </w:rPr>
                          </w:pPr>
                          <w:r w:rsidRPr="007724BD">
                            <w:rPr>
                              <w:rFonts w:ascii="Gibson Light" w:hAnsi="Gibson Light"/>
                              <w:color w:val="008080"/>
                              <w:sz w:val="15"/>
                              <w:szCs w:val="15"/>
                            </w:rPr>
                            <w:t>P: 04 479 5378</w:t>
                          </w:r>
                        </w:p>
                        <w:p w14:paraId="5BE4A027" w14:textId="248DDF55" w:rsidR="007724BD" w:rsidRPr="007724BD" w:rsidRDefault="007724BD" w:rsidP="007724BD">
                          <w:pPr>
                            <w:pStyle w:val="Heading3"/>
                            <w:spacing w:line="276" w:lineRule="auto"/>
                            <w:jc w:val="right"/>
                            <w:rPr>
                              <w:rFonts w:ascii="Gibson Light" w:hAnsi="Gibson Light"/>
                              <w:color w:val="008080"/>
                              <w:sz w:val="15"/>
                              <w:szCs w:val="15"/>
                            </w:rPr>
                          </w:pPr>
                          <w:r w:rsidRPr="007724BD">
                            <w:rPr>
                              <w:rFonts w:ascii="Gibson Light" w:hAnsi="Gibson Light"/>
                              <w:color w:val="008080"/>
                              <w:sz w:val="15"/>
                              <w:szCs w:val="15"/>
                            </w:rPr>
                            <w:t xml:space="preserve">P O Box 22005, </w:t>
                          </w:r>
                          <w:proofErr w:type="spellStart"/>
                          <w:r w:rsidRPr="007724BD">
                            <w:rPr>
                              <w:rFonts w:ascii="Gibson Light" w:hAnsi="Gibson Light"/>
                              <w:color w:val="008080"/>
                              <w:sz w:val="15"/>
                              <w:szCs w:val="15"/>
                            </w:rPr>
                            <w:t>K</w:t>
                          </w:r>
                          <w:r>
                            <w:rPr>
                              <w:rFonts w:ascii="Gibson Light" w:hAnsi="Gibson Light"/>
                              <w:color w:val="008080"/>
                              <w:sz w:val="15"/>
                              <w:szCs w:val="15"/>
                            </w:rPr>
                            <w:t>handal</w:t>
                          </w:r>
                          <w:r w:rsidRPr="007724BD">
                            <w:rPr>
                              <w:rFonts w:ascii="Gibson Light" w:hAnsi="Gibson Light"/>
                              <w:color w:val="008080"/>
                              <w:sz w:val="15"/>
                              <w:szCs w:val="15"/>
                            </w:rPr>
                            <w:t>lah</w:t>
                          </w:r>
                          <w:proofErr w:type="spellEnd"/>
                          <w:r w:rsidRPr="007724BD">
                            <w:rPr>
                              <w:rFonts w:ascii="Gibson Light" w:hAnsi="Gibson Light"/>
                              <w:color w:val="008080"/>
                              <w:sz w:val="15"/>
                              <w:szCs w:val="15"/>
                            </w:rPr>
                            <w:t xml:space="preserve">, Wellington 6044, NZ </w:t>
                          </w:r>
                        </w:p>
                        <w:p w14:paraId="6CE0EDE1"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r w:rsidRPr="007724BD">
                            <w:rPr>
                              <w:rFonts w:ascii="Gibson Light" w:hAnsi="Gibson Light"/>
                              <w:color w:val="008080"/>
                              <w:sz w:val="15"/>
                              <w:szCs w:val="15"/>
                            </w:rPr>
                            <w:t xml:space="preserve">E: </w:t>
                          </w:r>
                          <w:r w:rsidRPr="007724BD">
                            <w:rPr>
                              <w:rFonts w:ascii="Gibson Light" w:hAnsi="Gibson Light"/>
                              <w:color w:val="008080"/>
                              <w:sz w:val="15"/>
                              <w:szCs w:val="15"/>
                              <w:u w:val="single" w:color="0463C1"/>
                            </w:rPr>
                            <w:t>hello@i2ibrokers.co.nz</w:t>
                          </w:r>
                          <w:r w:rsidRPr="007724BD">
                            <w:rPr>
                              <w:rFonts w:ascii="Gibson Light" w:hAnsi="Gibson Light"/>
                              <w:color w:val="008080"/>
                              <w:sz w:val="15"/>
                              <w:szCs w:val="15"/>
                            </w:rPr>
                            <w:t xml:space="preserve"> </w:t>
                          </w:r>
                          <w:r w:rsidRPr="007724BD">
                            <w:rPr>
                              <w:rFonts w:ascii="Gibson Light" w:eastAsia="Times New Roman" w:hAnsi="Gibson Light" w:cs="Times New Roman"/>
                              <w:color w:val="008080"/>
                              <w:sz w:val="15"/>
                              <w:szCs w:val="15"/>
                            </w:rPr>
                            <w:t xml:space="preserve">   </w:t>
                          </w:r>
                        </w:p>
                        <w:p w14:paraId="0C12B84B"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p>
                        <w:p w14:paraId="4534C9C5"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r w:rsidRPr="007724BD">
                            <w:rPr>
                              <w:rFonts w:ascii="Gibson Light" w:eastAsia="Times New Roman" w:hAnsi="Gibson Light" w:cs="Times New Roman"/>
                              <w:color w:val="008080"/>
                              <w:sz w:val="15"/>
                              <w:szCs w:val="15"/>
                            </w:rPr>
                            <w:t xml:space="preserve">W: </w:t>
                          </w:r>
                          <w:hyperlink r:id="rId1" w:history="1">
                            <w:r w:rsidRPr="007724BD">
                              <w:rPr>
                                <w:rStyle w:val="Hyperlink"/>
                                <w:rFonts w:ascii="Gibson Light" w:eastAsia="Times New Roman" w:hAnsi="Gibson Light" w:cs="Times New Roman"/>
                                <w:color w:val="008080"/>
                                <w:sz w:val="15"/>
                                <w:szCs w:val="15"/>
                              </w:rPr>
                              <w:t>www.i2ibrokers.co.nz</w:t>
                            </w:r>
                          </w:hyperlink>
                          <w:r w:rsidRPr="007724BD">
                            <w:rPr>
                              <w:rFonts w:ascii="Gibson Light" w:eastAsia="Times New Roman" w:hAnsi="Gibson Light" w:cs="Times New Roman"/>
                              <w:color w:val="008080"/>
                              <w:sz w:val="15"/>
                              <w:szCs w:val="15"/>
                            </w:rPr>
                            <w:t xml:space="preserve">                                                                                          </w:t>
                          </w:r>
                        </w:p>
                        <w:p w14:paraId="1A38C5B6" w14:textId="77777777" w:rsidR="007724BD" w:rsidRPr="007724BD" w:rsidRDefault="007724BD">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46E48" id="_x0000_t202" coordsize="21600,21600" o:spt="202" path="m,l,21600r21600,l21600,xe">
              <v:stroke joinstyle="miter"/>
              <v:path gradientshapeok="t" o:connecttype="rect"/>
            </v:shapetype>
            <v:shape id="Text Box 1" o:spid="_x0000_s1026" type="#_x0000_t202" style="position:absolute;left:0;text-align:left;margin-left:358.8pt;margin-top:-15.6pt;width:174.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" fillcolor="white [3201]" stroked="f" strokeweight=".5pt">
              <v:textbox>
                <w:txbxContent>
                  <w:p w14:paraId="22D18B95" w14:textId="77777777" w:rsidR="007724BD" w:rsidRPr="007724BD" w:rsidRDefault="007724BD" w:rsidP="007724BD">
                    <w:pPr>
                      <w:pStyle w:val="Heading3"/>
                      <w:spacing w:line="276" w:lineRule="auto"/>
                      <w:jc w:val="right"/>
                      <w:rPr>
                        <w:rFonts w:ascii="Gibson Light" w:hAnsi="Gibson Light"/>
                        <w:color w:val="008080"/>
                        <w:sz w:val="15"/>
                        <w:szCs w:val="15"/>
                      </w:rPr>
                    </w:pPr>
                    <w:r w:rsidRPr="007724BD">
                      <w:rPr>
                        <w:rFonts w:ascii="Gibson Light" w:hAnsi="Gibson Light"/>
                        <w:color w:val="008080"/>
                        <w:sz w:val="15"/>
                        <w:szCs w:val="15"/>
                      </w:rPr>
                      <w:t>P: 04 479 5378</w:t>
                    </w:r>
                  </w:p>
                  <w:p w14:paraId="5BE4A027" w14:textId="248DDF55" w:rsidR="007724BD" w:rsidRPr="007724BD" w:rsidRDefault="007724BD" w:rsidP="007724BD">
                    <w:pPr>
                      <w:pStyle w:val="Heading3"/>
                      <w:spacing w:line="276" w:lineRule="auto"/>
                      <w:jc w:val="right"/>
                      <w:rPr>
                        <w:rFonts w:ascii="Gibson Light" w:hAnsi="Gibson Light"/>
                        <w:color w:val="008080"/>
                        <w:sz w:val="15"/>
                        <w:szCs w:val="15"/>
                      </w:rPr>
                    </w:pPr>
                    <w:r w:rsidRPr="007724BD">
                      <w:rPr>
                        <w:rFonts w:ascii="Gibson Light" w:hAnsi="Gibson Light"/>
                        <w:color w:val="008080"/>
                        <w:sz w:val="15"/>
                        <w:szCs w:val="15"/>
                      </w:rPr>
                      <w:t xml:space="preserve">P O Box 22005, </w:t>
                    </w:r>
                    <w:proofErr w:type="spellStart"/>
                    <w:r w:rsidRPr="007724BD">
                      <w:rPr>
                        <w:rFonts w:ascii="Gibson Light" w:hAnsi="Gibson Light"/>
                        <w:color w:val="008080"/>
                        <w:sz w:val="15"/>
                        <w:szCs w:val="15"/>
                      </w:rPr>
                      <w:t>K</w:t>
                    </w:r>
                    <w:r>
                      <w:rPr>
                        <w:rFonts w:ascii="Gibson Light" w:hAnsi="Gibson Light"/>
                        <w:color w:val="008080"/>
                        <w:sz w:val="15"/>
                        <w:szCs w:val="15"/>
                      </w:rPr>
                      <w:t>handal</w:t>
                    </w:r>
                    <w:r w:rsidRPr="007724BD">
                      <w:rPr>
                        <w:rFonts w:ascii="Gibson Light" w:hAnsi="Gibson Light"/>
                        <w:color w:val="008080"/>
                        <w:sz w:val="15"/>
                        <w:szCs w:val="15"/>
                      </w:rPr>
                      <w:t>lah</w:t>
                    </w:r>
                    <w:proofErr w:type="spellEnd"/>
                    <w:r w:rsidRPr="007724BD">
                      <w:rPr>
                        <w:rFonts w:ascii="Gibson Light" w:hAnsi="Gibson Light"/>
                        <w:color w:val="008080"/>
                        <w:sz w:val="15"/>
                        <w:szCs w:val="15"/>
                      </w:rPr>
                      <w:t xml:space="preserve">, Wellington 6044, NZ </w:t>
                    </w:r>
                  </w:p>
                  <w:p w14:paraId="6CE0EDE1"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r w:rsidRPr="007724BD">
                      <w:rPr>
                        <w:rFonts w:ascii="Gibson Light" w:hAnsi="Gibson Light"/>
                        <w:color w:val="008080"/>
                        <w:sz w:val="15"/>
                        <w:szCs w:val="15"/>
                      </w:rPr>
                      <w:t xml:space="preserve">E: </w:t>
                    </w:r>
                    <w:r w:rsidRPr="007724BD">
                      <w:rPr>
                        <w:rFonts w:ascii="Gibson Light" w:hAnsi="Gibson Light"/>
                        <w:color w:val="008080"/>
                        <w:sz w:val="15"/>
                        <w:szCs w:val="15"/>
                        <w:u w:val="single" w:color="0463C1"/>
                      </w:rPr>
                      <w:t>hello@i2ibrokers.co.nz</w:t>
                    </w:r>
                    <w:r w:rsidRPr="007724BD">
                      <w:rPr>
                        <w:rFonts w:ascii="Gibson Light" w:hAnsi="Gibson Light"/>
                        <w:color w:val="008080"/>
                        <w:sz w:val="15"/>
                        <w:szCs w:val="15"/>
                      </w:rPr>
                      <w:t xml:space="preserve"> </w:t>
                    </w:r>
                    <w:r w:rsidRPr="007724BD">
                      <w:rPr>
                        <w:rFonts w:ascii="Gibson Light" w:eastAsia="Times New Roman" w:hAnsi="Gibson Light" w:cs="Times New Roman"/>
                        <w:color w:val="008080"/>
                        <w:sz w:val="15"/>
                        <w:szCs w:val="15"/>
                      </w:rPr>
                      <w:t xml:space="preserve">   </w:t>
                    </w:r>
                  </w:p>
                  <w:p w14:paraId="0C12B84B"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p>
                  <w:p w14:paraId="4534C9C5" w14:textId="77777777" w:rsidR="007724BD" w:rsidRPr="007724BD" w:rsidRDefault="007724BD" w:rsidP="007724BD">
                    <w:pPr>
                      <w:pStyle w:val="Header"/>
                      <w:spacing w:line="276" w:lineRule="auto"/>
                      <w:jc w:val="right"/>
                      <w:rPr>
                        <w:rFonts w:ascii="Gibson Light" w:eastAsia="Times New Roman" w:hAnsi="Gibson Light" w:cs="Times New Roman"/>
                        <w:color w:val="008080"/>
                        <w:sz w:val="15"/>
                        <w:szCs w:val="15"/>
                      </w:rPr>
                    </w:pPr>
                    <w:r w:rsidRPr="007724BD">
                      <w:rPr>
                        <w:rFonts w:ascii="Gibson Light" w:eastAsia="Times New Roman" w:hAnsi="Gibson Light" w:cs="Times New Roman"/>
                        <w:color w:val="008080"/>
                        <w:sz w:val="15"/>
                        <w:szCs w:val="15"/>
                      </w:rPr>
                      <w:t xml:space="preserve">W: </w:t>
                    </w:r>
                    <w:hyperlink r:id="rId2" w:history="1">
                      <w:r w:rsidRPr="007724BD">
                        <w:rPr>
                          <w:rStyle w:val="Hyperlink"/>
                          <w:rFonts w:ascii="Gibson Light" w:eastAsia="Times New Roman" w:hAnsi="Gibson Light" w:cs="Times New Roman"/>
                          <w:color w:val="008080"/>
                          <w:sz w:val="15"/>
                          <w:szCs w:val="15"/>
                        </w:rPr>
                        <w:t>www.i2ibrokers.co.nz</w:t>
                      </w:r>
                    </w:hyperlink>
                    <w:r w:rsidRPr="007724BD">
                      <w:rPr>
                        <w:rFonts w:ascii="Gibson Light" w:eastAsia="Times New Roman" w:hAnsi="Gibson Light" w:cs="Times New Roman"/>
                        <w:color w:val="008080"/>
                        <w:sz w:val="15"/>
                        <w:szCs w:val="15"/>
                      </w:rPr>
                      <w:t xml:space="preserve">                                                                                          </w:t>
                    </w:r>
                  </w:p>
                  <w:p w14:paraId="1A38C5B6" w14:textId="77777777" w:rsidR="007724BD" w:rsidRPr="007724BD" w:rsidRDefault="007724BD">
                    <w:pPr>
                      <w:rPr>
                        <w:sz w:val="15"/>
                        <w:szCs w:val="15"/>
                      </w:rPr>
                    </w:pPr>
                  </w:p>
                </w:txbxContent>
              </v:textbox>
            </v:shape>
          </w:pict>
        </mc:Fallback>
      </mc:AlternateContent>
    </w:r>
    <w:r w:rsidRPr="007724BD">
      <w:rPr>
        <w:rFonts w:ascii="Gibson Light" w:hAnsi="Gibson Light"/>
        <w:noProof/>
        <w:color w:val="008080"/>
        <w:sz w:val="16"/>
        <w:szCs w:val="16"/>
      </w:rPr>
      <w:drawing>
        <wp:anchor distT="0" distB="0" distL="114300" distR="114300" simplePos="0" relativeHeight="251659264" behindDoc="0" locked="0" layoutInCell="1" allowOverlap="0" wp14:anchorId="350A7B9C" wp14:editId="42D535A3">
          <wp:simplePos x="0" y="0"/>
          <wp:positionH relativeFrom="column">
            <wp:posOffset>3220992</wp:posOffset>
          </wp:positionH>
          <wp:positionV relativeFrom="paragraph">
            <wp:posOffset>-243840</wp:posOffset>
          </wp:positionV>
          <wp:extent cx="1199515" cy="1219200"/>
          <wp:effectExtent l="0" t="0" r="0" b="0"/>
          <wp:wrapSquare wrapText="bothSides"/>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3"/>
                  <a:stretch>
                    <a:fillRect/>
                  </a:stretch>
                </pic:blipFill>
                <pic:spPr>
                  <a:xfrm>
                    <a:off x="0" y="0"/>
                    <a:ext cx="1199515" cy="1219200"/>
                  </a:xfrm>
                  <a:prstGeom prst="rect">
                    <a:avLst/>
                  </a:prstGeom>
                </pic:spPr>
              </pic:pic>
            </a:graphicData>
          </a:graphic>
          <wp14:sizeRelH relativeFrom="margin">
            <wp14:pctWidth>0</wp14:pctWidth>
          </wp14:sizeRelH>
          <wp14:sizeRelV relativeFrom="margin">
            <wp14:pctHeight>0</wp14:pctHeight>
          </wp14:sizeRelV>
        </wp:anchor>
      </w:drawing>
    </w:r>
  </w:p>
  <w:p w14:paraId="1031A301" w14:textId="7F0D0633" w:rsidR="00447BD2" w:rsidRDefault="00447BD2" w:rsidP="00447BD2">
    <w:pPr>
      <w:jc w:val="right"/>
      <w:rPr>
        <w:rFonts w:ascii="Gibson Light" w:hAnsi="Gibson Light"/>
        <w:color w:val="008080"/>
        <w:sz w:val="48"/>
        <w:szCs w:val="48"/>
      </w:rPr>
    </w:pPr>
  </w:p>
  <w:p w14:paraId="51329035" w14:textId="364B5355" w:rsidR="00447BD2" w:rsidRDefault="00447BD2" w:rsidP="00447BD2">
    <w:pPr>
      <w:jc w:val="right"/>
      <w:rPr>
        <w:rFonts w:ascii="Gibson Light" w:hAnsi="Gibson Light"/>
        <w:color w:val="008080"/>
        <w:sz w:val="48"/>
        <w:szCs w:val="48"/>
      </w:rPr>
    </w:pPr>
  </w:p>
  <w:p w14:paraId="0CFCB6CF" w14:textId="02C8C5AA" w:rsidR="00447BD2" w:rsidRDefault="00B7556F" w:rsidP="00447BD2">
    <w:pPr>
      <w:jc w:val="right"/>
      <w:rPr>
        <w:rFonts w:ascii="Gibson Light" w:hAnsi="Gibson Light"/>
        <w:color w:val="008080"/>
        <w:sz w:val="48"/>
        <w:szCs w:val="48"/>
      </w:rPr>
    </w:pPr>
    <w:r w:rsidRPr="00B7556F">
      <w:rPr>
        <w:rFonts w:ascii="Gibson Light" w:hAnsi="Gibson Light"/>
        <w:noProof/>
        <w:color w:val="008080"/>
        <w:sz w:val="20"/>
      </w:rPr>
      <mc:AlternateContent>
        <mc:Choice Requires="wps">
          <w:drawing>
            <wp:anchor distT="0" distB="0" distL="114300" distR="114300" simplePos="0" relativeHeight="251663360" behindDoc="0" locked="0" layoutInCell="1" allowOverlap="1" wp14:anchorId="18090708" wp14:editId="1934C60E">
              <wp:simplePos x="0" y="0"/>
              <wp:positionH relativeFrom="column">
                <wp:posOffset>-16329</wp:posOffset>
              </wp:positionH>
              <wp:positionV relativeFrom="paragraph">
                <wp:posOffset>219891</wp:posOffset>
              </wp:positionV>
              <wp:extent cx="6694533" cy="0"/>
              <wp:effectExtent l="0" t="0" r="11430" b="12700"/>
              <wp:wrapNone/>
              <wp:docPr id="1218186065" name="Straight Connector 1"/>
              <wp:cNvGraphicFramePr/>
              <a:graphic xmlns:a="http://schemas.openxmlformats.org/drawingml/2006/main">
                <a:graphicData uri="http://schemas.microsoft.com/office/word/2010/wordprocessingShape">
                  <wps:wsp>
                    <wps:cNvCnPr/>
                    <wps:spPr>
                      <a:xfrm>
                        <a:off x="0" y="0"/>
                        <a:ext cx="6694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E4C6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7.3pt" to="525.8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" strokecolor="#156082 [3204]" strokeweight=".5pt">
              <v:stroke joinstyle="miter"/>
            </v:line>
          </w:pict>
        </mc:Fallback>
      </mc:AlternateContent>
    </w:r>
  </w:p>
  <w:p w14:paraId="4216322F" w14:textId="329CCA73" w:rsidR="00447BD2" w:rsidRDefault="00C6160E" w:rsidP="00447BD2">
    <w:pPr>
      <w:jc w:val="right"/>
      <w:rPr>
        <w:rFonts w:ascii="Gibson Light" w:hAnsi="Gibson Light"/>
        <w:color w:val="008080"/>
        <w:sz w:val="48"/>
        <w:szCs w:val="48"/>
      </w:rPr>
    </w:pPr>
    <w:r>
      <w:rPr>
        <w:rFonts w:ascii="Gibson Light" w:hAnsi="Gibson Light"/>
        <w:color w:val="008080"/>
        <w:sz w:val="48"/>
        <w:szCs w:val="48"/>
      </w:rPr>
      <w:t>Complaints Policy</w:t>
    </w:r>
  </w:p>
  <w:p w14:paraId="23776703" w14:textId="75E06EDB" w:rsidR="009568E5" w:rsidRDefault="008A423B" w:rsidP="00447BD2">
    <w:pPr>
      <w:jc w:val="right"/>
      <w:rPr>
        <w:rFonts w:ascii="Gibson Light" w:hAnsi="Gibson Light"/>
        <w:color w:val="008080"/>
        <w:sz w:val="20"/>
        <w:szCs w:val="20"/>
      </w:rPr>
    </w:pPr>
    <w:r>
      <w:rPr>
        <w:rFonts w:ascii="Gibson Light" w:hAnsi="Gibson Light"/>
        <w:color w:val="008080"/>
        <w:sz w:val="20"/>
        <w:szCs w:val="20"/>
      </w:rPr>
      <w:t>(also known a</w:t>
    </w:r>
    <w:r w:rsidR="002B4B43">
      <w:rPr>
        <w:rFonts w:ascii="Gibson Light" w:hAnsi="Gibson Light"/>
        <w:color w:val="008080"/>
        <w:sz w:val="20"/>
        <w:szCs w:val="20"/>
      </w:rPr>
      <w:t>s Complaints Process)</w:t>
    </w:r>
    <w:r>
      <w:rPr>
        <w:rFonts w:ascii="Gibson Light" w:hAnsi="Gibson Light"/>
        <w:color w:val="008080"/>
        <w:sz w:val="20"/>
        <w:szCs w:val="20"/>
      </w:rPr>
      <w:t xml:space="preserve"> </w:t>
    </w:r>
  </w:p>
  <w:p w14:paraId="236D4F34" w14:textId="77777777" w:rsidR="006B4CAA" w:rsidRDefault="006B4CAA" w:rsidP="00447BD2">
    <w:pPr>
      <w:jc w:val="right"/>
      <w:rPr>
        <w:rFonts w:ascii="Gibson Light" w:hAnsi="Gibson Light"/>
        <w:color w:val="008080"/>
        <w:sz w:val="20"/>
        <w:szCs w:val="20"/>
      </w:rPr>
    </w:pPr>
  </w:p>
  <w:p w14:paraId="768870B8" w14:textId="77777777" w:rsidR="006B4CAA" w:rsidRPr="00447BD2" w:rsidRDefault="006B4CAA" w:rsidP="00447BD2">
    <w:pPr>
      <w:jc w:val="right"/>
      <w:rPr>
        <w:rFonts w:ascii="Gibson Light" w:hAnsi="Gibson Light"/>
        <w:color w:val="0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250"/>
    <w:multiLevelType w:val="multilevel"/>
    <w:tmpl w:val="570A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4FEB"/>
    <w:multiLevelType w:val="multilevel"/>
    <w:tmpl w:val="7AC8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5A04"/>
    <w:multiLevelType w:val="hybridMultilevel"/>
    <w:tmpl w:val="29167844"/>
    <w:lvl w:ilvl="0" w:tplc="0268999C">
      <w:numFmt w:val="bullet"/>
      <w:lvlText w:val="-"/>
      <w:lvlJc w:val="left"/>
      <w:pPr>
        <w:ind w:left="1080" w:hanging="360"/>
      </w:pPr>
      <w:rPr>
        <w:rFonts w:ascii="Gibson Light" w:eastAsia="Times New Roman" w:hAnsi="Gibson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3D5D0C"/>
    <w:multiLevelType w:val="multilevel"/>
    <w:tmpl w:val="D25C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06A51"/>
    <w:multiLevelType w:val="multilevel"/>
    <w:tmpl w:val="DAA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3D48"/>
    <w:multiLevelType w:val="hybridMultilevel"/>
    <w:tmpl w:val="0DDAE3C6"/>
    <w:lvl w:ilvl="0" w:tplc="9FFAA23C">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8564D"/>
    <w:multiLevelType w:val="multilevel"/>
    <w:tmpl w:val="04C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476E"/>
    <w:multiLevelType w:val="hybridMultilevel"/>
    <w:tmpl w:val="8D3A679A"/>
    <w:lvl w:ilvl="0" w:tplc="A6BE4B7E">
      <w:start w:val="123"/>
      <w:numFmt w:val="bullet"/>
      <w:lvlText w:val="-"/>
      <w:lvlJc w:val="left"/>
      <w:pPr>
        <w:ind w:left="720" w:hanging="360"/>
      </w:pPr>
      <w:rPr>
        <w:rFonts w:ascii="Gibson Light" w:eastAsiaTheme="minorHAnsi" w:hAnsi="Gibson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8069E"/>
    <w:multiLevelType w:val="hybridMultilevel"/>
    <w:tmpl w:val="27B83EFC"/>
    <w:lvl w:ilvl="0" w:tplc="9FFAA23C">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E7205"/>
    <w:multiLevelType w:val="hybridMultilevel"/>
    <w:tmpl w:val="DE843300"/>
    <w:lvl w:ilvl="0" w:tplc="D2FC8450">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66D89"/>
    <w:multiLevelType w:val="hybridMultilevel"/>
    <w:tmpl w:val="A2CAA8FE"/>
    <w:lvl w:ilvl="0" w:tplc="B4E442F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34443"/>
    <w:multiLevelType w:val="hybridMultilevel"/>
    <w:tmpl w:val="E64CA2FA"/>
    <w:lvl w:ilvl="0" w:tplc="D2FC8450">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00732"/>
    <w:multiLevelType w:val="multilevel"/>
    <w:tmpl w:val="9114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E212B"/>
    <w:multiLevelType w:val="multilevel"/>
    <w:tmpl w:val="4B5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F1101"/>
    <w:multiLevelType w:val="multilevel"/>
    <w:tmpl w:val="142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579A6"/>
    <w:multiLevelType w:val="multilevel"/>
    <w:tmpl w:val="33F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43323"/>
    <w:multiLevelType w:val="hybridMultilevel"/>
    <w:tmpl w:val="0B0ADF9C"/>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F215111"/>
    <w:multiLevelType w:val="hybridMultilevel"/>
    <w:tmpl w:val="8438EAFA"/>
    <w:lvl w:ilvl="0" w:tplc="B4E442F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54F96"/>
    <w:multiLevelType w:val="multilevel"/>
    <w:tmpl w:val="E69E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0128C"/>
    <w:multiLevelType w:val="multilevel"/>
    <w:tmpl w:val="6DF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8510C"/>
    <w:multiLevelType w:val="hybridMultilevel"/>
    <w:tmpl w:val="E00A6D62"/>
    <w:lvl w:ilvl="0" w:tplc="D2FC8450">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06C67"/>
    <w:multiLevelType w:val="hybridMultilevel"/>
    <w:tmpl w:val="F392C288"/>
    <w:lvl w:ilvl="0" w:tplc="9FFAA23C">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D4BBB"/>
    <w:multiLevelType w:val="multilevel"/>
    <w:tmpl w:val="304A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B6FDD"/>
    <w:multiLevelType w:val="multilevel"/>
    <w:tmpl w:val="870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26C33"/>
    <w:multiLevelType w:val="multilevel"/>
    <w:tmpl w:val="4F52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272EA"/>
    <w:multiLevelType w:val="multilevel"/>
    <w:tmpl w:val="9A9E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D6361"/>
    <w:multiLevelType w:val="hybridMultilevel"/>
    <w:tmpl w:val="B9244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F0268A"/>
    <w:multiLevelType w:val="multilevel"/>
    <w:tmpl w:val="8FE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77470"/>
    <w:multiLevelType w:val="hybridMultilevel"/>
    <w:tmpl w:val="97D8BE72"/>
    <w:lvl w:ilvl="0" w:tplc="D2FC8450">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B3039"/>
    <w:multiLevelType w:val="hybridMultilevel"/>
    <w:tmpl w:val="4B9E449A"/>
    <w:lvl w:ilvl="0" w:tplc="9FFAA23C">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D1ECF"/>
    <w:multiLevelType w:val="multilevel"/>
    <w:tmpl w:val="3E1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610CB"/>
    <w:multiLevelType w:val="multilevel"/>
    <w:tmpl w:val="FF3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273B3"/>
    <w:multiLevelType w:val="hybridMultilevel"/>
    <w:tmpl w:val="40ECF198"/>
    <w:lvl w:ilvl="0" w:tplc="8814EF20">
      <w:start w:val="123"/>
      <w:numFmt w:val="bullet"/>
      <w:lvlText w:val="-"/>
      <w:lvlJc w:val="left"/>
      <w:pPr>
        <w:ind w:left="720" w:hanging="360"/>
      </w:pPr>
      <w:rPr>
        <w:rFonts w:ascii="Gibson Light" w:eastAsiaTheme="minorHAnsi" w:hAnsi="Gibson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C7440"/>
    <w:multiLevelType w:val="multilevel"/>
    <w:tmpl w:val="2026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54136"/>
    <w:multiLevelType w:val="hybridMultilevel"/>
    <w:tmpl w:val="8CD2D0B2"/>
    <w:lvl w:ilvl="0" w:tplc="0268999C">
      <w:numFmt w:val="bullet"/>
      <w:lvlText w:val="-"/>
      <w:lvlJc w:val="left"/>
      <w:pPr>
        <w:ind w:left="720" w:hanging="360"/>
      </w:pPr>
      <w:rPr>
        <w:rFonts w:ascii="Gibson Light" w:eastAsia="Times New Roman" w:hAnsi="Gibson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40251"/>
    <w:multiLevelType w:val="multilevel"/>
    <w:tmpl w:val="31D0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544499">
    <w:abstractNumId w:val="32"/>
  </w:num>
  <w:num w:numId="2" w16cid:durableId="8217848">
    <w:abstractNumId w:val="7"/>
  </w:num>
  <w:num w:numId="3" w16cid:durableId="489562157">
    <w:abstractNumId w:val="35"/>
  </w:num>
  <w:num w:numId="4" w16cid:durableId="2067340354">
    <w:abstractNumId w:val="0"/>
  </w:num>
  <w:num w:numId="5" w16cid:durableId="476532203">
    <w:abstractNumId w:val="18"/>
  </w:num>
  <w:num w:numId="6" w16cid:durableId="1373923028">
    <w:abstractNumId w:val="33"/>
  </w:num>
  <w:num w:numId="7" w16cid:durableId="701828574">
    <w:abstractNumId w:val="6"/>
  </w:num>
  <w:num w:numId="8" w16cid:durableId="233395228">
    <w:abstractNumId w:val="13"/>
  </w:num>
  <w:num w:numId="9" w16cid:durableId="918445967">
    <w:abstractNumId w:val="4"/>
  </w:num>
  <w:num w:numId="10" w16cid:durableId="2073036023">
    <w:abstractNumId w:val="3"/>
  </w:num>
  <w:num w:numId="11" w16cid:durableId="181936989">
    <w:abstractNumId w:val="1"/>
  </w:num>
  <w:num w:numId="12" w16cid:durableId="724598024">
    <w:abstractNumId w:val="24"/>
  </w:num>
  <w:num w:numId="13" w16cid:durableId="1929071349">
    <w:abstractNumId w:val="12"/>
  </w:num>
  <w:num w:numId="14" w16cid:durableId="514271292">
    <w:abstractNumId w:val="27"/>
  </w:num>
  <w:num w:numId="15" w16cid:durableId="270817908">
    <w:abstractNumId w:val="23"/>
  </w:num>
  <w:num w:numId="16" w16cid:durableId="348721489">
    <w:abstractNumId w:val="25"/>
  </w:num>
  <w:num w:numId="17" w16cid:durableId="75329896">
    <w:abstractNumId w:val="30"/>
  </w:num>
  <w:num w:numId="18" w16cid:durableId="1036810888">
    <w:abstractNumId w:val="31"/>
  </w:num>
  <w:num w:numId="19" w16cid:durableId="715157033">
    <w:abstractNumId w:val="15"/>
  </w:num>
  <w:num w:numId="20" w16cid:durableId="1546672278">
    <w:abstractNumId w:val="19"/>
  </w:num>
  <w:num w:numId="21" w16cid:durableId="1266038287">
    <w:abstractNumId w:val="5"/>
  </w:num>
  <w:num w:numId="22" w16cid:durableId="1809740119">
    <w:abstractNumId w:val="29"/>
  </w:num>
  <w:num w:numId="23" w16cid:durableId="949121532">
    <w:abstractNumId w:val="8"/>
  </w:num>
  <w:num w:numId="24" w16cid:durableId="899943569">
    <w:abstractNumId w:val="21"/>
  </w:num>
  <w:num w:numId="25" w16cid:durableId="773789666">
    <w:abstractNumId w:val="34"/>
  </w:num>
  <w:num w:numId="26" w16cid:durableId="122622032">
    <w:abstractNumId w:val="2"/>
  </w:num>
  <w:num w:numId="27" w16cid:durableId="1973056666">
    <w:abstractNumId w:val="16"/>
  </w:num>
  <w:num w:numId="28" w16cid:durableId="910504363">
    <w:abstractNumId w:val="11"/>
  </w:num>
  <w:num w:numId="29" w16cid:durableId="1920098978">
    <w:abstractNumId w:val="9"/>
  </w:num>
  <w:num w:numId="30" w16cid:durableId="486753329">
    <w:abstractNumId w:val="20"/>
  </w:num>
  <w:num w:numId="31" w16cid:durableId="1383941176">
    <w:abstractNumId w:val="28"/>
  </w:num>
  <w:num w:numId="32" w16cid:durableId="458768712">
    <w:abstractNumId w:val="10"/>
  </w:num>
  <w:num w:numId="33" w16cid:durableId="2009018625">
    <w:abstractNumId w:val="17"/>
  </w:num>
  <w:num w:numId="34" w16cid:durableId="452864843">
    <w:abstractNumId w:val="14"/>
  </w:num>
  <w:num w:numId="35" w16cid:durableId="752623372">
    <w:abstractNumId w:val="26"/>
  </w:num>
  <w:num w:numId="36" w16cid:durableId="1111171519">
    <w:abstractNumId w:val="22"/>
    <w:lvlOverride w:ilvl="0">
      <w:lvl w:ilvl="0">
        <w:numFmt w:val="bullet"/>
        <w:lvlText w:val=""/>
        <w:lvlJc w:val="left"/>
        <w:pPr>
          <w:tabs>
            <w:tab w:val="num" w:pos="720"/>
          </w:tabs>
          <w:ind w:left="720" w:hanging="360"/>
        </w:pPr>
        <w:rPr>
          <w:rFonts w:ascii="Symbol" w:hAnsi="Symbol" w:hint="default"/>
          <w:sz w:val="20"/>
        </w:rPr>
      </w:lvl>
    </w:lvlOverride>
  </w:num>
  <w:num w:numId="37" w16cid:durableId="1314481502">
    <w:abstractNumId w:val="22"/>
    <w:lvlOverride w:ilvl="0">
      <w:lvl w:ilvl="0">
        <w:numFmt w:val="bullet"/>
        <w:lvlText w:val=""/>
        <w:lvlJc w:val="left"/>
        <w:pPr>
          <w:tabs>
            <w:tab w:val="num" w:pos="720"/>
          </w:tabs>
          <w:ind w:left="720" w:hanging="360"/>
        </w:pPr>
        <w:rPr>
          <w:rFonts w:ascii="Symbol" w:hAnsi="Symbol" w:hint="default"/>
          <w:sz w:val="20"/>
        </w:rPr>
      </w:lvl>
    </w:lvlOverride>
  </w:num>
  <w:num w:numId="38" w16cid:durableId="490416265">
    <w:abstractNumId w:val="22"/>
    <w:lvlOverride w:ilvl="0">
      <w:lvl w:ilvl="0">
        <w:numFmt w:val="bullet"/>
        <w:lvlText w:val=""/>
        <w:lvlJc w:val="left"/>
        <w:pPr>
          <w:tabs>
            <w:tab w:val="num" w:pos="720"/>
          </w:tabs>
          <w:ind w:left="720" w:hanging="360"/>
        </w:pPr>
        <w:rPr>
          <w:rFonts w:ascii="Symbol" w:hAnsi="Symbol" w:hint="default"/>
          <w:sz w:val="20"/>
        </w:rPr>
      </w:lvl>
    </w:lvlOverride>
  </w:num>
  <w:num w:numId="39" w16cid:durableId="2046245163">
    <w:abstractNumId w:val="2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5"/>
    <w:rsid w:val="00030C58"/>
    <w:rsid w:val="000500D9"/>
    <w:rsid w:val="00094FF5"/>
    <w:rsid w:val="00112100"/>
    <w:rsid w:val="00133DF9"/>
    <w:rsid w:val="00143D4B"/>
    <w:rsid w:val="001651AF"/>
    <w:rsid w:val="00173555"/>
    <w:rsid w:val="001E0775"/>
    <w:rsid w:val="00240790"/>
    <w:rsid w:val="002749C4"/>
    <w:rsid w:val="002B2DFC"/>
    <w:rsid w:val="002B4B43"/>
    <w:rsid w:val="002C701E"/>
    <w:rsid w:val="003D1A45"/>
    <w:rsid w:val="00447BD2"/>
    <w:rsid w:val="004755BB"/>
    <w:rsid w:val="004B1CFD"/>
    <w:rsid w:val="004C6C75"/>
    <w:rsid w:val="004F60DD"/>
    <w:rsid w:val="00532980"/>
    <w:rsid w:val="0054589B"/>
    <w:rsid w:val="005507AD"/>
    <w:rsid w:val="005D4319"/>
    <w:rsid w:val="00617C16"/>
    <w:rsid w:val="00625BE2"/>
    <w:rsid w:val="00670CA8"/>
    <w:rsid w:val="006B4CAA"/>
    <w:rsid w:val="007724BD"/>
    <w:rsid w:val="007A51EB"/>
    <w:rsid w:val="008A423B"/>
    <w:rsid w:val="008B02FE"/>
    <w:rsid w:val="008E7409"/>
    <w:rsid w:val="0090007E"/>
    <w:rsid w:val="00915D7A"/>
    <w:rsid w:val="00930735"/>
    <w:rsid w:val="009568E5"/>
    <w:rsid w:val="00982B29"/>
    <w:rsid w:val="00987C8B"/>
    <w:rsid w:val="00996326"/>
    <w:rsid w:val="009F02BA"/>
    <w:rsid w:val="009F6BDE"/>
    <w:rsid w:val="00A24573"/>
    <w:rsid w:val="00AD18FF"/>
    <w:rsid w:val="00AE2C7B"/>
    <w:rsid w:val="00AE70EB"/>
    <w:rsid w:val="00B12030"/>
    <w:rsid w:val="00B41084"/>
    <w:rsid w:val="00B62011"/>
    <w:rsid w:val="00B7556F"/>
    <w:rsid w:val="00B93245"/>
    <w:rsid w:val="00BB56E2"/>
    <w:rsid w:val="00BB744C"/>
    <w:rsid w:val="00C06A20"/>
    <w:rsid w:val="00C57C48"/>
    <w:rsid w:val="00C6160E"/>
    <w:rsid w:val="00DB5D60"/>
    <w:rsid w:val="00E11383"/>
    <w:rsid w:val="00E23A15"/>
    <w:rsid w:val="00E54B77"/>
    <w:rsid w:val="00E61D21"/>
    <w:rsid w:val="00E64072"/>
    <w:rsid w:val="00E7220C"/>
    <w:rsid w:val="00EA0A7D"/>
    <w:rsid w:val="00EC4532"/>
    <w:rsid w:val="00ED6134"/>
    <w:rsid w:val="00EF1494"/>
    <w:rsid w:val="00F03CDD"/>
    <w:rsid w:val="00F62812"/>
    <w:rsid w:val="00F83E3C"/>
    <w:rsid w:val="00FD5A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33D5"/>
  <w15:chartTrackingRefBased/>
  <w15:docId w15:val="{474BA86A-1298-A946-B2FA-8210899D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11"/>
    <w:pPr>
      <w:spacing w:after="160" w:line="259" w:lineRule="auto"/>
    </w:pPr>
    <w:rPr>
      <w:kern w:val="0"/>
      <w:sz w:val="22"/>
      <w:szCs w:val="22"/>
      <w:lang w:val="en-AU"/>
      <w14:ligatures w14:val="none"/>
    </w:rPr>
  </w:style>
  <w:style w:type="paragraph" w:styleId="Heading1">
    <w:name w:val="heading 1"/>
    <w:basedOn w:val="Normal"/>
    <w:next w:val="Normal"/>
    <w:link w:val="Heading1Char"/>
    <w:uiPriority w:val="9"/>
    <w:qFormat/>
    <w:rsid w:val="00956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6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6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8E5"/>
    <w:rPr>
      <w:rFonts w:eastAsiaTheme="majorEastAsia" w:cstheme="majorBidi"/>
      <w:color w:val="272727" w:themeColor="text1" w:themeTint="D8"/>
    </w:rPr>
  </w:style>
  <w:style w:type="paragraph" w:styleId="Title">
    <w:name w:val="Title"/>
    <w:basedOn w:val="Normal"/>
    <w:next w:val="Normal"/>
    <w:link w:val="TitleChar"/>
    <w:uiPriority w:val="10"/>
    <w:qFormat/>
    <w:rsid w:val="00956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8E5"/>
    <w:pPr>
      <w:spacing w:before="160"/>
      <w:jc w:val="center"/>
    </w:pPr>
    <w:rPr>
      <w:i/>
      <w:iCs/>
      <w:color w:val="404040" w:themeColor="text1" w:themeTint="BF"/>
    </w:rPr>
  </w:style>
  <w:style w:type="character" w:customStyle="1" w:styleId="QuoteChar">
    <w:name w:val="Quote Char"/>
    <w:basedOn w:val="DefaultParagraphFont"/>
    <w:link w:val="Quote"/>
    <w:uiPriority w:val="29"/>
    <w:rsid w:val="009568E5"/>
    <w:rPr>
      <w:i/>
      <w:iCs/>
      <w:color w:val="404040" w:themeColor="text1" w:themeTint="BF"/>
    </w:rPr>
  </w:style>
  <w:style w:type="paragraph" w:styleId="ListParagraph">
    <w:name w:val="List Paragraph"/>
    <w:basedOn w:val="Normal"/>
    <w:uiPriority w:val="34"/>
    <w:qFormat/>
    <w:rsid w:val="009568E5"/>
    <w:pPr>
      <w:ind w:left="720"/>
      <w:contextualSpacing/>
    </w:pPr>
  </w:style>
  <w:style w:type="character" w:styleId="IntenseEmphasis">
    <w:name w:val="Intense Emphasis"/>
    <w:basedOn w:val="DefaultParagraphFont"/>
    <w:uiPriority w:val="21"/>
    <w:qFormat/>
    <w:rsid w:val="009568E5"/>
    <w:rPr>
      <w:i/>
      <w:iCs/>
      <w:color w:val="0F4761" w:themeColor="accent1" w:themeShade="BF"/>
    </w:rPr>
  </w:style>
  <w:style w:type="paragraph" w:styleId="IntenseQuote">
    <w:name w:val="Intense Quote"/>
    <w:basedOn w:val="Normal"/>
    <w:next w:val="Normal"/>
    <w:link w:val="IntenseQuoteChar"/>
    <w:uiPriority w:val="30"/>
    <w:qFormat/>
    <w:rsid w:val="00956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8E5"/>
    <w:rPr>
      <w:i/>
      <w:iCs/>
      <w:color w:val="0F4761" w:themeColor="accent1" w:themeShade="BF"/>
    </w:rPr>
  </w:style>
  <w:style w:type="character" w:styleId="IntenseReference">
    <w:name w:val="Intense Reference"/>
    <w:basedOn w:val="DefaultParagraphFont"/>
    <w:uiPriority w:val="32"/>
    <w:qFormat/>
    <w:rsid w:val="009568E5"/>
    <w:rPr>
      <w:b/>
      <w:bCs/>
      <w:smallCaps/>
      <w:color w:val="0F4761" w:themeColor="accent1" w:themeShade="BF"/>
      <w:spacing w:val="5"/>
    </w:rPr>
  </w:style>
  <w:style w:type="paragraph" w:styleId="Header">
    <w:name w:val="header"/>
    <w:basedOn w:val="Normal"/>
    <w:link w:val="HeaderChar"/>
    <w:uiPriority w:val="99"/>
    <w:unhideWhenUsed/>
    <w:rsid w:val="009568E5"/>
    <w:pPr>
      <w:tabs>
        <w:tab w:val="center" w:pos="4513"/>
        <w:tab w:val="right" w:pos="9026"/>
      </w:tabs>
    </w:pPr>
  </w:style>
  <w:style w:type="character" w:customStyle="1" w:styleId="HeaderChar">
    <w:name w:val="Header Char"/>
    <w:basedOn w:val="DefaultParagraphFont"/>
    <w:link w:val="Header"/>
    <w:uiPriority w:val="99"/>
    <w:rsid w:val="009568E5"/>
  </w:style>
  <w:style w:type="paragraph" w:styleId="Footer">
    <w:name w:val="footer"/>
    <w:basedOn w:val="Normal"/>
    <w:link w:val="FooterChar"/>
    <w:uiPriority w:val="99"/>
    <w:unhideWhenUsed/>
    <w:rsid w:val="009568E5"/>
    <w:pPr>
      <w:tabs>
        <w:tab w:val="center" w:pos="4513"/>
        <w:tab w:val="right" w:pos="9026"/>
      </w:tabs>
    </w:pPr>
  </w:style>
  <w:style w:type="character" w:customStyle="1" w:styleId="FooterChar">
    <w:name w:val="Footer Char"/>
    <w:basedOn w:val="DefaultParagraphFont"/>
    <w:link w:val="Footer"/>
    <w:uiPriority w:val="99"/>
    <w:rsid w:val="009568E5"/>
  </w:style>
  <w:style w:type="paragraph" w:styleId="NormalWeb">
    <w:name w:val="Normal (Web)"/>
    <w:basedOn w:val="Normal"/>
    <w:uiPriority w:val="99"/>
    <w:unhideWhenUsed/>
    <w:rsid w:val="00AD18F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7220C"/>
    <w:rPr>
      <w:color w:val="467886" w:themeColor="hyperlink"/>
      <w:u w:val="single"/>
    </w:rPr>
  </w:style>
  <w:style w:type="character" w:styleId="UnresolvedMention">
    <w:name w:val="Unresolved Mention"/>
    <w:basedOn w:val="DefaultParagraphFont"/>
    <w:uiPriority w:val="99"/>
    <w:semiHidden/>
    <w:unhideWhenUsed/>
    <w:rsid w:val="00E7220C"/>
    <w:rPr>
      <w:color w:val="605E5C"/>
      <w:shd w:val="clear" w:color="auto" w:fill="E1DFDD"/>
    </w:rPr>
  </w:style>
  <w:style w:type="character" w:styleId="FollowedHyperlink">
    <w:name w:val="FollowedHyperlink"/>
    <w:basedOn w:val="DefaultParagraphFont"/>
    <w:uiPriority w:val="99"/>
    <w:semiHidden/>
    <w:unhideWhenUsed/>
    <w:rsid w:val="00B93245"/>
    <w:rPr>
      <w:color w:val="96607D" w:themeColor="followedHyperlink"/>
      <w:u w:val="single"/>
    </w:rPr>
  </w:style>
  <w:style w:type="character" w:styleId="Strong">
    <w:name w:val="Strong"/>
    <w:basedOn w:val="DefaultParagraphFont"/>
    <w:uiPriority w:val="22"/>
    <w:qFormat/>
    <w:rsid w:val="009F6BDE"/>
    <w:rPr>
      <w:b/>
      <w:bCs/>
    </w:rPr>
  </w:style>
  <w:style w:type="character" w:styleId="Emphasis">
    <w:name w:val="Emphasis"/>
    <w:basedOn w:val="DefaultParagraphFont"/>
    <w:uiPriority w:val="20"/>
    <w:qFormat/>
    <w:rsid w:val="009F6BDE"/>
    <w:rPr>
      <w:i/>
      <w:iCs/>
    </w:rPr>
  </w:style>
  <w:style w:type="character" w:customStyle="1" w:styleId="overflow-hidden">
    <w:name w:val="overflow-hidden"/>
    <w:basedOn w:val="DefaultParagraphFont"/>
    <w:rsid w:val="006B4CAA"/>
  </w:style>
  <w:style w:type="paragraph" w:styleId="z-TopofForm">
    <w:name w:val="HTML Top of Form"/>
    <w:basedOn w:val="Normal"/>
    <w:next w:val="Normal"/>
    <w:link w:val="z-TopofFormChar"/>
    <w:hidden/>
    <w:uiPriority w:val="99"/>
    <w:semiHidden/>
    <w:unhideWhenUsed/>
    <w:rsid w:val="00240790"/>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40790"/>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240790"/>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240790"/>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40790"/>
    <w:rPr>
      <w:rFonts w:ascii="Arial" w:eastAsia="Times New Roman" w:hAnsi="Arial" w:cs="Arial"/>
      <w:vanish/>
      <w:kern w:val="0"/>
      <w:sz w:val="16"/>
      <w:szCs w:val="16"/>
      <w:lang w:eastAsia="en-GB"/>
      <w14:ligatures w14:val="none"/>
    </w:rPr>
  </w:style>
  <w:style w:type="paragraph" w:styleId="NoSpacing">
    <w:name w:val="No Spacing"/>
    <w:uiPriority w:val="1"/>
    <w:qFormat/>
    <w:rsid w:val="00B62011"/>
    <w:rPr>
      <w:kern w:val="0"/>
      <w:sz w:val="22"/>
      <w:szCs w:val="22"/>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536">
      <w:bodyDiv w:val="1"/>
      <w:marLeft w:val="0"/>
      <w:marRight w:val="0"/>
      <w:marTop w:val="0"/>
      <w:marBottom w:val="0"/>
      <w:divBdr>
        <w:top w:val="none" w:sz="0" w:space="0" w:color="auto"/>
        <w:left w:val="none" w:sz="0" w:space="0" w:color="auto"/>
        <w:bottom w:val="none" w:sz="0" w:space="0" w:color="auto"/>
        <w:right w:val="none" w:sz="0" w:space="0" w:color="auto"/>
      </w:divBdr>
    </w:div>
    <w:div w:id="95176928">
      <w:bodyDiv w:val="1"/>
      <w:marLeft w:val="0"/>
      <w:marRight w:val="0"/>
      <w:marTop w:val="0"/>
      <w:marBottom w:val="0"/>
      <w:divBdr>
        <w:top w:val="none" w:sz="0" w:space="0" w:color="auto"/>
        <w:left w:val="none" w:sz="0" w:space="0" w:color="auto"/>
        <w:bottom w:val="none" w:sz="0" w:space="0" w:color="auto"/>
        <w:right w:val="none" w:sz="0" w:space="0" w:color="auto"/>
      </w:divBdr>
    </w:div>
    <w:div w:id="345056138">
      <w:bodyDiv w:val="1"/>
      <w:marLeft w:val="0"/>
      <w:marRight w:val="0"/>
      <w:marTop w:val="0"/>
      <w:marBottom w:val="0"/>
      <w:divBdr>
        <w:top w:val="none" w:sz="0" w:space="0" w:color="auto"/>
        <w:left w:val="none" w:sz="0" w:space="0" w:color="auto"/>
        <w:bottom w:val="none" w:sz="0" w:space="0" w:color="auto"/>
        <w:right w:val="none" w:sz="0" w:space="0" w:color="auto"/>
      </w:divBdr>
    </w:div>
    <w:div w:id="394356418">
      <w:bodyDiv w:val="1"/>
      <w:marLeft w:val="0"/>
      <w:marRight w:val="0"/>
      <w:marTop w:val="0"/>
      <w:marBottom w:val="0"/>
      <w:divBdr>
        <w:top w:val="none" w:sz="0" w:space="0" w:color="auto"/>
        <w:left w:val="none" w:sz="0" w:space="0" w:color="auto"/>
        <w:bottom w:val="none" w:sz="0" w:space="0" w:color="auto"/>
        <w:right w:val="none" w:sz="0" w:space="0" w:color="auto"/>
      </w:divBdr>
      <w:divsChild>
        <w:div w:id="712654485">
          <w:marLeft w:val="0"/>
          <w:marRight w:val="0"/>
          <w:marTop w:val="0"/>
          <w:marBottom w:val="0"/>
          <w:divBdr>
            <w:top w:val="none" w:sz="0" w:space="0" w:color="auto"/>
            <w:left w:val="none" w:sz="0" w:space="0" w:color="auto"/>
            <w:bottom w:val="none" w:sz="0" w:space="0" w:color="auto"/>
            <w:right w:val="none" w:sz="0" w:space="0" w:color="auto"/>
          </w:divBdr>
          <w:divsChild>
            <w:div w:id="1633049734">
              <w:marLeft w:val="0"/>
              <w:marRight w:val="0"/>
              <w:marTop w:val="0"/>
              <w:marBottom w:val="0"/>
              <w:divBdr>
                <w:top w:val="none" w:sz="0" w:space="0" w:color="auto"/>
                <w:left w:val="none" w:sz="0" w:space="0" w:color="auto"/>
                <w:bottom w:val="none" w:sz="0" w:space="0" w:color="auto"/>
                <w:right w:val="none" w:sz="0" w:space="0" w:color="auto"/>
              </w:divBdr>
              <w:divsChild>
                <w:div w:id="377321022">
                  <w:marLeft w:val="0"/>
                  <w:marRight w:val="0"/>
                  <w:marTop w:val="0"/>
                  <w:marBottom w:val="0"/>
                  <w:divBdr>
                    <w:top w:val="none" w:sz="0" w:space="0" w:color="auto"/>
                    <w:left w:val="none" w:sz="0" w:space="0" w:color="auto"/>
                    <w:bottom w:val="none" w:sz="0" w:space="0" w:color="auto"/>
                    <w:right w:val="none" w:sz="0" w:space="0" w:color="auto"/>
                  </w:divBdr>
                  <w:divsChild>
                    <w:div w:id="2010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3794">
          <w:marLeft w:val="0"/>
          <w:marRight w:val="0"/>
          <w:marTop w:val="0"/>
          <w:marBottom w:val="0"/>
          <w:divBdr>
            <w:top w:val="none" w:sz="0" w:space="0" w:color="auto"/>
            <w:left w:val="none" w:sz="0" w:space="0" w:color="auto"/>
            <w:bottom w:val="none" w:sz="0" w:space="0" w:color="auto"/>
            <w:right w:val="none" w:sz="0" w:space="0" w:color="auto"/>
          </w:divBdr>
          <w:divsChild>
            <w:div w:id="1846018393">
              <w:marLeft w:val="0"/>
              <w:marRight w:val="0"/>
              <w:marTop w:val="0"/>
              <w:marBottom w:val="0"/>
              <w:divBdr>
                <w:top w:val="none" w:sz="0" w:space="0" w:color="auto"/>
                <w:left w:val="none" w:sz="0" w:space="0" w:color="auto"/>
                <w:bottom w:val="none" w:sz="0" w:space="0" w:color="auto"/>
                <w:right w:val="none" w:sz="0" w:space="0" w:color="auto"/>
              </w:divBdr>
              <w:divsChild>
                <w:div w:id="592014883">
                  <w:marLeft w:val="0"/>
                  <w:marRight w:val="0"/>
                  <w:marTop w:val="0"/>
                  <w:marBottom w:val="0"/>
                  <w:divBdr>
                    <w:top w:val="none" w:sz="0" w:space="0" w:color="auto"/>
                    <w:left w:val="none" w:sz="0" w:space="0" w:color="auto"/>
                    <w:bottom w:val="none" w:sz="0" w:space="0" w:color="auto"/>
                    <w:right w:val="none" w:sz="0" w:space="0" w:color="auto"/>
                  </w:divBdr>
                  <w:divsChild>
                    <w:div w:id="21083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10108">
      <w:bodyDiv w:val="1"/>
      <w:marLeft w:val="0"/>
      <w:marRight w:val="0"/>
      <w:marTop w:val="0"/>
      <w:marBottom w:val="0"/>
      <w:divBdr>
        <w:top w:val="none" w:sz="0" w:space="0" w:color="auto"/>
        <w:left w:val="none" w:sz="0" w:space="0" w:color="auto"/>
        <w:bottom w:val="none" w:sz="0" w:space="0" w:color="auto"/>
        <w:right w:val="none" w:sz="0" w:space="0" w:color="auto"/>
      </w:divBdr>
    </w:div>
    <w:div w:id="449973662">
      <w:bodyDiv w:val="1"/>
      <w:marLeft w:val="0"/>
      <w:marRight w:val="0"/>
      <w:marTop w:val="0"/>
      <w:marBottom w:val="0"/>
      <w:divBdr>
        <w:top w:val="none" w:sz="0" w:space="0" w:color="auto"/>
        <w:left w:val="none" w:sz="0" w:space="0" w:color="auto"/>
        <w:bottom w:val="none" w:sz="0" w:space="0" w:color="auto"/>
        <w:right w:val="none" w:sz="0" w:space="0" w:color="auto"/>
      </w:divBdr>
    </w:div>
    <w:div w:id="817497302">
      <w:bodyDiv w:val="1"/>
      <w:marLeft w:val="0"/>
      <w:marRight w:val="0"/>
      <w:marTop w:val="0"/>
      <w:marBottom w:val="0"/>
      <w:divBdr>
        <w:top w:val="none" w:sz="0" w:space="0" w:color="auto"/>
        <w:left w:val="none" w:sz="0" w:space="0" w:color="auto"/>
        <w:bottom w:val="none" w:sz="0" w:space="0" w:color="auto"/>
        <w:right w:val="none" w:sz="0" w:space="0" w:color="auto"/>
      </w:divBdr>
    </w:div>
    <w:div w:id="866522158">
      <w:bodyDiv w:val="1"/>
      <w:marLeft w:val="0"/>
      <w:marRight w:val="0"/>
      <w:marTop w:val="0"/>
      <w:marBottom w:val="0"/>
      <w:divBdr>
        <w:top w:val="none" w:sz="0" w:space="0" w:color="auto"/>
        <w:left w:val="none" w:sz="0" w:space="0" w:color="auto"/>
        <w:bottom w:val="none" w:sz="0" w:space="0" w:color="auto"/>
        <w:right w:val="none" w:sz="0" w:space="0" w:color="auto"/>
      </w:divBdr>
    </w:div>
    <w:div w:id="886255599">
      <w:bodyDiv w:val="1"/>
      <w:marLeft w:val="0"/>
      <w:marRight w:val="0"/>
      <w:marTop w:val="0"/>
      <w:marBottom w:val="0"/>
      <w:divBdr>
        <w:top w:val="none" w:sz="0" w:space="0" w:color="auto"/>
        <w:left w:val="none" w:sz="0" w:space="0" w:color="auto"/>
        <w:bottom w:val="none" w:sz="0" w:space="0" w:color="auto"/>
        <w:right w:val="none" w:sz="0" w:space="0" w:color="auto"/>
      </w:divBdr>
    </w:div>
    <w:div w:id="1029525094">
      <w:bodyDiv w:val="1"/>
      <w:marLeft w:val="0"/>
      <w:marRight w:val="0"/>
      <w:marTop w:val="0"/>
      <w:marBottom w:val="0"/>
      <w:divBdr>
        <w:top w:val="none" w:sz="0" w:space="0" w:color="auto"/>
        <w:left w:val="none" w:sz="0" w:space="0" w:color="auto"/>
        <w:bottom w:val="none" w:sz="0" w:space="0" w:color="auto"/>
        <w:right w:val="none" w:sz="0" w:space="0" w:color="auto"/>
      </w:divBdr>
    </w:div>
    <w:div w:id="1171528975">
      <w:bodyDiv w:val="1"/>
      <w:marLeft w:val="0"/>
      <w:marRight w:val="0"/>
      <w:marTop w:val="0"/>
      <w:marBottom w:val="0"/>
      <w:divBdr>
        <w:top w:val="none" w:sz="0" w:space="0" w:color="auto"/>
        <w:left w:val="none" w:sz="0" w:space="0" w:color="auto"/>
        <w:bottom w:val="none" w:sz="0" w:space="0" w:color="auto"/>
        <w:right w:val="none" w:sz="0" w:space="0" w:color="auto"/>
      </w:divBdr>
    </w:div>
    <w:div w:id="1211189677">
      <w:bodyDiv w:val="1"/>
      <w:marLeft w:val="0"/>
      <w:marRight w:val="0"/>
      <w:marTop w:val="0"/>
      <w:marBottom w:val="0"/>
      <w:divBdr>
        <w:top w:val="none" w:sz="0" w:space="0" w:color="auto"/>
        <w:left w:val="none" w:sz="0" w:space="0" w:color="auto"/>
        <w:bottom w:val="none" w:sz="0" w:space="0" w:color="auto"/>
        <w:right w:val="none" w:sz="0" w:space="0" w:color="auto"/>
      </w:divBdr>
    </w:div>
    <w:div w:id="1290740601">
      <w:bodyDiv w:val="1"/>
      <w:marLeft w:val="0"/>
      <w:marRight w:val="0"/>
      <w:marTop w:val="0"/>
      <w:marBottom w:val="0"/>
      <w:divBdr>
        <w:top w:val="none" w:sz="0" w:space="0" w:color="auto"/>
        <w:left w:val="none" w:sz="0" w:space="0" w:color="auto"/>
        <w:bottom w:val="none" w:sz="0" w:space="0" w:color="auto"/>
        <w:right w:val="none" w:sz="0" w:space="0" w:color="auto"/>
      </w:divBdr>
    </w:div>
    <w:div w:id="1338846577">
      <w:bodyDiv w:val="1"/>
      <w:marLeft w:val="0"/>
      <w:marRight w:val="0"/>
      <w:marTop w:val="0"/>
      <w:marBottom w:val="0"/>
      <w:divBdr>
        <w:top w:val="none" w:sz="0" w:space="0" w:color="auto"/>
        <w:left w:val="none" w:sz="0" w:space="0" w:color="auto"/>
        <w:bottom w:val="none" w:sz="0" w:space="0" w:color="auto"/>
        <w:right w:val="none" w:sz="0" w:space="0" w:color="auto"/>
      </w:divBdr>
      <w:divsChild>
        <w:div w:id="1390569628">
          <w:marLeft w:val="0"/>
          <w:marRight w:val="0"/>
          <w:marTop w:val="0"/>
          <w:marBottom w:val="0"/>
          <w:divBdr>
            <w:top w:val="none" w:sz="0" w:space="0" w:color="auto"/>
            <w:left w:val="none" w:sz="0" w:space="0" w:color="auto"/>
            <w:bottom w:val="none" w:sz="0" w:space="0" w:color="auto"/>
            <w:right w:val="none" w:sz="0" w:space="0" w:color="auto"/>
          </w:divBdr>
          <w:divsChild>
            <w:div w:id="761679673">
              <w:marLeft w:val="0"/>
              <w:marRight w:val="0"/>
              <w:marTop w:val="0"/>
              <w:marBottom w:val="0"/>
              <w:divBdr>
                <w:top w:val="none" w:sz="0" w:space="0" w:color="auto"/>
                <w:left w:val="none" w:sz="0" w:space="0" w:color="auto"/>
                <w:bottom w:val="none" w:sz="0" w:space="0" w:color="auto"/>
                <w:right w:val="none" w:sz="0" w:space="0" w:color="auto"/>
              </w:divBdr>
              <w:divsChild>
                <w:div w:id="52169119">
                  <w:marLeft w:val="0"/>
                  <w:marRight w:val="0"/>
                  <w:marTop w:val="0"/>
                  <w:marBottom w:val="0"/>
                  <w:divBdr>
                    <w:top w:val="none" w:sz="0" w:space="0" w:color="auto"/>
                    <w:left w:val="none" w:sz="0" w:space="0" w:color="auto"/>
                    <w:bottom w:val="none" w:sz="0" w:space="0" w:color="auto"/>
                    <w:right w:val="none" w:sz="0" w:space="0" w:color="auto"/>
                  </w:divBdr>
                  <w:divsChild>
                    <w:div w:id="289360845">
                      <w:marLeft w:val="0"/>
                      <w:marRight w:val="0"/>
                      <w:marTop w:val="0"/>
                      <w:marBottom w:val="0"/>
                      <w:divBdr>
                        <w:top w:val="none" w:sz="0" w:space="0" w:color="auto"/>
                        <w:left w:val="none" w:sz="0" w:space="0" w:color="auto"/>
                        <w:bottom w:val="none" w:sz="0" w:space="0" w:color="auto"/>
                        <w:right w:val="none" w:sz="0" w:space="0" w:color="auto"/>
                      </w:divBdr>
                      <w:divsChild>
                        <w:div w:id="1468934334">
                          <w:marLeft w:val="0"/>
                          <w:marRight w:val="0"/>
                          <w:marTop w:val="0"/>
                          <w:marBottom w:val="0"/>
                          <w:divBdr>
                            <w:top w:val="none" w:sz="0" w:space="0" w:color="auto"/>
                            <w:left w:val="none" w:sz="0" w:space="0" w:color="auto"/>
                            <w:bottom w:val="none" w:sz="0" w:space="0" w:color="auto"/>
                            <w:right w:val="none" w:sz="0" w:space="0" w:color="auto"/>
                          </w:divBdr>
                          <w:divsChild>
                            <w:div w:id="784735750">
                              <w:marLeft w:val="0"/>
                              <w:marRight w:val="0"/>
                              <w:marTop w:val="0"/>
                              <w:marBottom w:val="0"/>
                              <w:divBdr>
                                <w:top w:val="none" w:sz="0" w:space="0" w:color="auto"/>
                                <w:left w:val="none" w:sz="0" w:space="0" w:color="auto"/>
                                <w:bottom w:val="none" w:sz="0" w:space="0" w:color="auto"/>
                                <w:right w:val="none" w:sz="0" w:space="0" w:color="auto"/>
                              </w:divBdr>
                              <w:divsChild>
                                <w:div w:id="71318670">
                                  <w:marLeft w:val="0"/>
                                  <w:marRight w:val="0"/>
                                  <w:marTop w:val="0"/>
                                  <w:marBottom w:val="0"/>
                                  <w:divBdr>
                                    <w:top w:val="none" w:sz="0" w:space="0" w:color="auto"/>
                                    <w:left w:val="none" w:sz="0" w:space="0" w:color="auto"/>
                                    <w:bottom w:val="none" w:sz="0" w:space="0" w:color="auto"/>
                                    <w:right w:val="none" w:sz="0" w:space="0" w:color="auto"/>
                                  </w:divBdr>
                                  <w:divsChild>
                                    <w:div w:id="993489634">
                                      <w:marLeft w:val="0"/>
                                      <w:marRight w:val="0"/>
                                      <w:marTop w:val="0"/>
                                      <w:marBottom w:val="0"/>
                                      <w:divBdr>
                                        <w:top w:val="none" w:sz="0" w:space="0" w:color="auto"/>
                                        <w:left w:val="none" w:sz="0" w:space="0" w:color="auto"/>
                                        <w:bottom w:val="none" w:sz="0" w:space="0" w:color="auto"/>
                                        <w:right w:val="none" w:sz="0" w:space="0" w:color="auto"/>
                                      </w:divBdr>
                                      <w:divsChild>
                                        <w:div w:id="91635684">
                                          <w:marLeft w:val="0"/>
                                          <w:marRight w:val="0"/>
                                          <w:marTop w:val="0"/>
                                          <w:marBottom w:val="0"/>
                                          <w:divBdr>
                                            <w:top w:val="none" w:sz="0" w:space="0" w:color="auto"/>
                                            <w:left w:val="none" w:sz="0" w:space="0" w:color="auto"/>
                                            <w:bottom w:val="none" w:sz="0" w:space="0" w:color="auto"/>
                                            <w:right w:val="none" w:sz="0" w:space="0" w:color="auto"/>
                                          </w:divBdr>
                                          <w:divsChild>
                                            <w:div w:id="1367489273">
                                              <w:marLeft w:val="0"/>
                                              <w:marRight w:val="0"/>
                                              <w:marTop w:val="0"/>
                                              <w:marBottom w:val="0"/>
                                              <w:divBdr>
                                                <w:top w:val="none" w:sz="0" w:space="0" w:color="auto"/>
                                                <w:left w:val="none" w:sz="0" w:space="0" w:color="auto"/>
                                                <w:bottom w:val="none" w:sz="0" w:space="0" w:color="auto"/>
                                                <w:right w:val="none" w:sz="0" w:space="0" w:color="auto"/>
                                              </w:divBdr>
                                              <w:divsChild>
                                                <w:div w:id="1465006093">
                                                  <w:marLeft w:val="0"/>
                                                  <w:marRight w:val="0"/>
                                                  <w:marTop w:val="0"/>
                                                  <w:marBottom w:val="0"/>
                                                  <w:divBdr>
                                                    <w:top w:val="none" w:sz="0" w:space="0" w:color="auto"/>
                                                    <w:left w:val="none" w:sz="0" w:space="0" w:color="auto"/>
                                                    <w:bottom w:val="none" w:sz="0" w:space="0" w:color="auto"/>
                                                    <w:right w:val="none" w:sz="0" w:space="0" w:color="auto"/>
                                                  </w:divBdr>
                                                  <w:divsChild>
                                                    <w:div w:id="957953020">
                                                      <w:marLeft w:val="0"/>
                                                      <w:marRight w:val="0"/>
                                                      <w:marTop w:val="0"/>
                                                      <w:marBottom w:val="0"/>
                                                      <w:divBdr>
                                                        <w:top w:val="none" w:sz="0" w:space="0" w:color="auto"/>
                                                        <w:left w:val="none" w:sz="0" w:space="0" w:color="auto"/>
                                                        <w:bottom w:val="none" w:sz="0" w:space="0" w:color="auto"/>
                                                        <w:right w:val="none" w:sz="0" w:space="0" w:color="auto"/>
                                                      </w:divBdr>
                                                      <w:divsChild>
                                                        <w:div w:id="6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3400">
                                              <w:marLeft w:val="0"/>
                                              <w:marRight w:val="0"/>
                                              <w:marTop w:val="0"/>
                                              <w:marBottom w:val="0"/>
                                              <w:divBdr>
                                                <w:top w:val="none" w:sz="0" w:space="0" w:color="auto"/>
                                                <w:left w:val="none" w:sz="0" w:space="0" w:color="auto"/>
                                                <w:bottom w:val="none" w:sz="0" w:space="0" w:color="auto"/>
                                                <w:right w:val="none" w:sz="0" w:space="0" w:color="auto"/>
                                              </w:divBdr>
                                              <w:divsChild>
                                                <w:div w:id="535627956">
                                                  <w:marLeft w:val="0"/>
                                                  <w:marRight w:val="0"/>
                                                  <w:marTop w:val="0"/>
                                                  <w:marBottom w:val="0"/>
                                                  <w:divBdr>
                                                    <w:top w:val="none" w:sz="0" w:space="0" w:color="auto"/>
                                                    <w:left w:val="none" w:sz="0" w:space="0" w:color="auto"/>
                                                    <w:bottom w:val="none" w:sz="0" w:space="0" w:color="auto"/>
                                                    <w:right w:val="none" w:sz="0" w:space="0" w:color="auto"/>
                                                  </w:divBdr>
                                                  <w:divsChild>
                                                    <w:div w:id="1032263759">
                                                      <w:marLeft w:val="0"/>
                                                      <w:marRight w:val="0"/>
                                                      <w:marTop w:val="0"/>
                                                      <w:marBottom w:val="0"/>
                                                      <w:divBdr>
                                                        <w:top w:val="none" w:sz="0" w:space="0" w:color="auto"/>
                                                        <w:left w:val="none" w:sz="0" w:space="0" w:color="auto"/>
                                                        <w:bottom w:val="none" w:sz="0" w:space="0" w:color="auto"/>
                                                        <w:right w:val="none" w:sz="0" w:space="0" w:color="auto"/>
                                                      </w:divBdr>
                                                      <w:divsChild>
                                                        <w:div w:id="841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724083">
          <w:marLeft w:val="0"/>
          <w:marRight w:val="0"/>
          <w:marTop w:val="0"/>
          <w:marBottom w:val="0"/>
          <w:divBdr>
            <w:top w:val="none" w:sz="0" w:space="0" w:color="auto"/>
            <w:left w:val="none" w:sz="0" w:space="0" w:color="auto"/>
            <w:bottom w:val="none" w:sz="0" w:space="0" w:color="auto"/>
            <w:right w:val="none" w:sz="0" w:space="0" w:color="auto"/>
          </w:divBdr>
          <w:divsChild>
            <w:div w:id="455950707">
              <w:marLeft w:val="0"/>
              <w:marRight w:val="0"/>
              <w:marTop w:val="0"/>
              <w:marBottom w:val="0"/>
              <w:divBdr>
                <w:top w:val="none" w:sz="0" w:space="0" w:color="auto"/>
                <w:left w:val="none" w:sz="0" w:space="0" w:color="auto"/>
                <w:bottom w:val="none" w:sz="0" w:space="0" w:color="auto"/>
                <w:right w:val="none" w:sz="0" w:space="0" w:color="auto"/>
              </w:divBdr>
              <w:divsChild>
                <w:div w:id="92938717">
                  <w:marLeft w:val="0"/>
                  <w:marRight w:val="0"/>
                  <w:marTop w:val="0"/>
                  <w:marBottom w:val="0"/>
                  <w:divBdr>
                    <w:top w:val="none" w:sz="0" w:space="0" w:color="auto"/>
                    <w:left w:val="none" w:sz="0" w:space="0" w:color="auto"/>
                    <w:bottom w:val="none" w:sz="0" w:space="0" w:color="auto"/>
                    <w:right w:val="none" w:sz="0" w:space="0" w:color="auto"/>
                  </w:divBdr>
                  <w:divsChild>
                    <w:div w:id="1892156249">
                      <w:marLeft w:val="0"/>
                      <w:marRight w:val="0"/>
                      <w:marTop w:val="0"/>
                      <w:marBottom w:val="0"/>
                      <w:divBdr>
                        <w:top w:val="none" w:sz="0" w:space="0" w:color="auto"/>
                        <w:left w:val="none" w:sz="0" w:space="0" w:color="auto"/>
                        <w:bottom w:val="none" w:sz="0" w:space="0" w:color="auto"/>
                        <w:right w:val="none" w:sz="0" w:space="0" w:color="auto"/>
                      </w:divBdr>
                      <w:divsChild>
                        <w:div w:id="991056524">
                          <w:marLeft w:val="0"/>
                          <w:marRight w:val="0"/>
                          <w:marTop w:val="0"/>
                          <w:marBottom w:val="0"/>
                          <w:divBdr>
                            <w:top w:val="none" w:sz="0" w:space="0" w:color="auto"/>
                            <w:left w:val="none" w:sz="0" w:space="0" w:color="auto"/>
                            <w:bottom w:val="none" w:sz="0" w:space="0" w:color="auto"/>
                            <w:right w:val="none" w:sz="0" w:space="0" w:color="auto"/>
                          </w:divBdr>
                          <w:divsChild>
                            <w:div w:id="537283891">
                              <w:marLeft w:val="0"/>
                              <w:marRight w:val="0"/>
                              <w:marTop w:val="0"/>
                              <w:marBottom w:val="0"/>
                              <w:divBdr>
                                <w:top w:val="none" w:sz="0" w:space="0" w:color="auto"/>
                                <w:left w:val="none" w:sz="0" w:space="0" w:color="auto"/>
                                <w:bottom w:val="none" w:sz="0" w:space="0" w:color="auto"/>
                                <w:right w:val="none" w:sz="0" w:space="0" w:color="auto"/>
                              </w:divBdr>
                              <w:divsChild>
                                <w:div w:id="1105348887">
                                  <w:marLeft w:val="0"/>
                                  <w:marRight w:val="0"/>
                                  <w:marTop w:val="0"/>
                                  <w:marBottom w:val="0"/>
                                  <w:divBdr>
                                    <w:top w:val="none" w:sz="0" w:space="0" w:color="auto"/>
                                    <w:left w:val="none" w:sz="0" w:space="0" w:color="auto"/>
                                    <w:bottom w:val="none" w:sz="0" w:space="0" w:color="auto"/>
                                    <w:right w:val="none" w:sz="0" w:space="0" w:color="auto"/>
                                  </w:divBdr>
                                  <w:divsChild>
                                    <w:div w:id="1458252785">
                                      <w:marLeft w:val="0"/>
                                      <w:marRight w:val="0"/>
                                      <w:marTop w:val="0"/>
                                      <w:marBottom w:val="0"/>
                                      <w:divBdr>
                                        <w:top w:val="none" w:sz="0" w:space="0" w:color="auto"/>
                                        <w:left w:val="none" w:sz="0" w:space="0" w:color="auto"/>
                                        <w:bottom w:val="none" w:sz="0" w:space="0" w:color="auto"/>
                                        <w:right w:val="none" w:sz="0" w:space="0" w:color="auto"/>
                                      </w:divBdr>
                                      <w:divsChild>
                                        <w:div w:id="1993093262">
                                          <w:marLeft w:val="0"/>
                                          <w:marRight w:val="0"/>
                                          <w:marTop w:val="0"/>
                                          <w:marBottom w:val="0"/>
                                          <w:divBdr>
                                            <w:top w:val="none" w:sz="0" w:space="0" w:color="auto"/>
                                            <w:left w:val="none" w:sz="0" w:space="0" w:color="auto"/>
                                            <w:bottom w:val="none" w:sz="0" w:space="0" w:color="auto"/>
                                            <w:right w:val="none" w:sz="0" w:space="0" w:color="auto"/>
                                          </w:divBdr>
                                          <w:divsChild>
                                            <w:div w:id="1094549389">
                                              <w:marLeft w:val="0"/>
                                              <w:marRight w:val="0"/>
                                              <w:marTop w:val="0"/>
                                              <w:marBottom w:val="0"/>
                                              <w:divBdr>
                                                <w:top w:val="none" w:sz="0" w:space="0" w:color="auto"/>
                                                <w:left w:val="none" w:sz="0" w:space="0" w:color="auto"/>
                                                <w:bottom w:val="none" w:sz="0" w:space="0" w:color="auto"/>
                                                <w:right w:val="none" w:sz="0" w:space="0" w:color="auto"/>
                                              </w:divBdr>
                                              <w:divsChild>
                                                <w:div w:id="14658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164200">
      <w:bodyDiv w:val="1"/>
      <w:marLeft w:val="0"/>
      <w:marRight w:val="0"/>
      <w:marTop w:val="0"/>
      <w:marBottom w:val="0"/>
      <w:divBdr>
        <w:top w:val="none" w:sz="0" w:space="0" w:color="auto"/>
        <w:left w:val="none" w:sz="0" w:space="0" w:color="auto"/>
        <w:bottom w:val="none" w:sz="0" w:space="0" w:color="auto"/>
        <w:right w:val="none" w:sz="0" w:space="0" w:color="auto"/>
      </w:divBdr>
    </w:div>
    <w:div w:id="1494295448">
      <w:bodyDiv w:val="1"/>
      <w:marLeft w:val="0"/>
      <w:marRight w:val="0"/>
      <w:marTop w:val="0"/>
      <w:marBottom w:val="0"/>
      <w:divBdr>
        <w:top w:val="none" w:sz="0" w:space="0" w:color="auto"/>
        <w:left w:val="none" w:sz="0" w:space="0" w:color="auto"/>
        <w:bottom w:val="none" w:sz="0" w:space="0" w:color="auto"/>
        <w:right w:val="none" w:sz="0" w:space="0" w:color="auto"/>
      </w:divBdr>
    </w:div>
    <w:div w:id="1871256266">
      <w:bodyDiv w:val="1"/>
      <w:marLeft w:val="0"/>
      <w:marRight w:val="0"/>
      <w:marTop w:val="0"/>
      <w:marBottom w:val="0"/>
      <w:divBdr>
        <w:top w:val="none" w:sz="0" w:space="0" w:color="auto"/>
        <w:left w:val="none" w:sz="0" w:space="0" w:color="auto"/>
        <w:bottom w:val="none" w:sz="0" w:space="0" w:color="auto"/>
        <w:right w:val="none" w:sz="0" w:space="0" w:color="auto"/>
      </w:divBdr>
    </w:div>
    <w:div w:id="20575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l.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2ibrokers.co.nz/legal/complaint-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cl.org.n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2ibrokers.co.nz" TargetMode="External"/><Relationship Id="rId1" Type="http://schemas.openxmlformats.org/officeDocument/2006/relationships/hyperlink" Target="http://www.i2ibroker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i2i Broker Manager</dc:creator>
  <cp:keywords/>
  <dc:description/>
  <cp:lastModifiedBy>Kirsty, i2i Broker Manager</cp:lastModifiedBy>
  <cp:revision>2</cp:revision>
  <cp:lastPrinted>2025-04-01T00:53:00Z</cp:lastPrinted>
  <dcterms:created xsi:type="dcterms:W3CDTF">2025-04-01T00:57:00Z</dcterms:created>
  <dcterms:modified xsi:type="dcterms:W3CDTF">2025-04-01T00:57:00Z</dcterms:modified>
</cp:coreProperties>
</file>